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3A4D" w14:textId="77777777" w:rsidR="00B641E3" w:rsidRPr="00C570AB" w:rsidRDefault="00904589">
      <w:pPr>
        <w:pStyle w:val="Default"/>
        <w:rPr>
          <w:rFonts w:asciiTheme="minorHAnsi" w:hAnsiTheme="minorHAnsi" w:cstheme="minorHAnsi"/>
          <w:lang w:eastAsia="en-GB"/>
        </w:rPr>
      </w:pPr>
      <w:r w:rsidRPr="00C570AB">
        <w:rPr>
          <w:rFonts w:asciiTheme="minorHAnsi" w:hAnsiTheme="minorHAnsi" w:cstheme="minorHAnsi"/>
          <w:lang w:eastAsia="en-GB"/>
        </w:rPr>
        <w:t xml:space="preserve">                                                                                                                         </w:t>
      </w:r>
    </w:p>
    <w:p w14:paraId="5AB8A58D" w14:textId="293F9CB8" w:rsidR="00B641E3" w:rsidRPr="00BB5922" w:rsidRDefault="00904589" w:rsidP="00892ED7">
      <w:pPr>
        <w:pStyle w:val="Heading1"/>
        <w:spacing w:line="240" w:lineRule="auto"/>
        <w:rPr>
          <w:rFonts w:cstheme="minorHAnsi"/>
          <w:u w:val="single"/>
        </w:rPr>
      </w:pPr>
      <w:r w:rsidRPr="00BB5922">
        <w:rPr>
          <w:rFonts w:cstheme="minorHAnsi"/>
          <w:u w:val="single"/>
        </w:rPr>
        <w:t>Minutes of W</w:t>
      </w:r>
      <w:r w:rsidR="00A35842" w:rsidRPr="00BB5922">
        <w:rPr>
          <w:rFonts w:cstheme="minorHAnsi"/>
          <w:u w:val="single"/>
        </w:rPr>
        <w:t>est Calder &amp; Harburn Community Council</w:t>
      </w:r>
      <w:r w:rsidR="0020735F" w:rsidRPr="00BB5922">
        <w:rPr>
          <w:rFonts w:cstheme="minorHAnsi"/>
          <w:u w:val="single"/>
        </w:rPr>
        <w:t xml:space="preserve"> </w:t>
      </w:r>
      <w:r w:rsidR="00E51824" w:rsidRPr="00BB5922">
        <w:rPr>
          <w:rFonts w:cstheme="minorHAnsi"/>
          <w:u w:val="single"/>
        </w:rPr>
        <w:t>1</w:t>
      </w:r>
      <w:r w:rsidR="00BB5922">
        <w:rPr>
          <w:rFonts w:cstheme="minorHAnsi"/>
          <w:u w:val="single"/>
        </w:rPr>
        <w:t>2/11/2024</w:t>
      </w:r>
    </w:p>
    <w:p w14:paraId="12B6D982" w14:textId="2FCA75F9" w:rsidR="00440AA3" w:rsidRDefault="00CB3FBE" w:rsidP="00A71C18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 xml:space="preserve">Present: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Joan O’Donnell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JOD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>(Chair), David Burgess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DB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(Treasurer), </w:t>
      </w:r>
      <w:r w:rsidR="00EC1620">
        <w:rPr>
          <w:rFonts w:asciiTheme="minorHAnsi" w:hAnsiTheme="minorHAnsi" w:cstheme="minorHAnsi"/>
          <w:b w:val="0"/>
          <w:bCs/>
          <w:sz w:val="24"/>
          <w:szCs w:val="24"/>
        </w:rPr>
        <w:t>Bart Smit BS</w:t>
      </w:r>
      <w:r w:rsidR="00D34F6F">
        <w:rPr>
          <w:rFonts w:asciiTheme="minorHAnsi" w:hAnsiTheme="minorHAnsi" w:cstheme="minorHAnsi"/>
          <w:b w:val="0"/>
          <w:bCs/>
          <w:sz w:val="24"/>
          <w:szCs w:val="24"/>
        </w:rPr>
        <w:t>, Cou</w:t>
      </w:r>
      <w:r w:rsidR="002D4C12">
        <w:rPr>
          <w:rFonts w:asciiTheme="minorHAnsi" w:hAnsiTheme="minorHAnsi" w:cstheme="minorHAnsi"/>
          <w:b w:val="0"/>
          <w:bCs/>
          <w:sz w:val="24"/>
          <w:szCs w:val="24"/>
        </w:rPr>
        <w:t>ncillor Craig Meek CM</w:t>
      </w:r>
      <w:r w:rsidR="00AD58F3">
        <w:rPr>
          <w:rFonts w:asciiTheme="minorHAnsi" w:hAnsiTheme="minorHAnsi" w:cstheme="minorHAnsi"/>
          <w:b w:val="0"/>
          <w:bCs/>
          <w:sz w:val="24"/>
          <w:szCs w:val="24"/>
        </w:rPr>
        <w:t>, C</w:t>
      </w:r>
      <w:r w:rsidR="006A04C9">
        <w:rPr>
          <w:rFonts w:asciiTheme="minorHAnsi" w:hAnsiTheme="minorHAnsi" w:cstheme="minorHAnsi"/>
          <w:b w:val="0"/>
          <w:bCs/>
          <w:sz w:val="24"/>
          <w:szCs w:val="24"/>
        </w:rPr>
        <w:t>o</w:t>
      </w:r>
      <w:r w:rsidR="00AD58F3">
        <w:rPr>
          <w:rFonts w:asciiTheme="minorHAnsi" w:hAnsiTheme="minorHAnsi" w:cstheme="minorHAnsi"/>
          <w:b w:val="0"/>
          <w:bCs/>
          <w:sz w:val="24"/>
          <w:szCs w:val="24"/>
        </w:rPr>
        <w:t>uncillor Pauline Clark</w:t>
      </w:r>
      <w:r w:rsidR="006A04C9">
        <w:rPr>
          <w:rFonts w:asciiTheme="minorHAnsi" w:hAnsiTheme="minorHAnsi" w:cstheme="minorHAnsi"/>
          <w:b w:val="0"/>
          <w:bCs/>
          <w:sz w:val="24"/>
          <w:szCs w:val="24"/>
        </w:rPr>
        <w:t>PC, Lorna McCallum LMc, Debra Jamieson DJ.</w:t>
      </w:r>
      <w:r w:rsidR="00AD58F3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Pr="00C570AB">
        <w:rPr>
          <w:rFonts w:asciiTheme="minorHAnsi" w:hAnsiTheme="minorHAnsi" w:cstheme="minorHAnsi"/>
          <w:sz w:val="24"/>
          <w:szCs w:val="24"/>
        </w:rPr>
        <w:t>Apologies: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6A04C9">
        <w:rPr>
          <w:rFonts w:asciiTheme="minorHAnsi" w:hAnsiTheme="minorHAnsi" w:cstheme="minorHAnsi"/>
          <w:b w:val="0"/>
          <w:bCs/>
          <w:sz w:val="24"/>
          <w:szCs w:val="24"/>
        </w:rPr>
        <w:t>Allan McLa</w:t>
      </w:r>
      <w:r w:rsidR="00630F06">
        <w:rPr>
          <w:rFonts w:asciiTheme="minorHAnsi" w:hAnsiTheme="minorHAnsi" w:cstheme="minorHAnsi"/>
          <w:b w:val="0"/>
          <w:bCs/>
          <w:sz w:val="24"/>
          <w:szCs w:val="24"/>
        </w:rPr>
        <w:t>ughlin AMc</w:t>
      </w:r>
      <w:r w:rsidR="00CA232D">
        <w:rPr>
          <w:rFonts w:asciiTheme="minorHAnsi" w:hAnsiTheme="minorHAnsi" w:cstheme="minorHAnsi"/>
          <w:b w:val="0"/>
          <w:bCs/>
          <w:sz w:val="24"/>
          <w:szCs w:val="24"/>
        </w:rPr>
        <w:t xml:space="preserve">L </w:t>
      </w:r>
      <w:r w:rsidR="00DF252C">
        <w:rPr>
          <w:rFonts w:asciiTheme="minorHAnsi" w:hAnsiTheme="minorHAnsi" w:cstheme="minorHAnsi"/>
          <w:b w:val="0"/>
          <w:bCs/>
          <w:sz w:val="24"/>
          <w:szCs w:val="24"/>
        </w:rPr>
        <w:t>(Vice-Chair), Linda Hughes LH,</w:t>
      </w:r>
      <w:r w:rsidR="00C0104C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>Matt Pearce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MP</w:t>
      </w:r>
      <w:r w:rsidR="00D947CA">
        <w:rPr>
          <w:rFonts w:asciiTheme="minorHAnsi" w:hAnsiTheme="minorHAnsi" w:cstheme="minorHAnsi"/>
          <w:b w:val="0"/>
          <w:bCs/>
          <w:sz w:val="24"/>
          <w:szCs w:val="24"/>
        </w:rPr>
        <w:t xml:space="preserve"> (CDT)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>, Cllr Cathy Muldoon</w:t>
      </w:r>
      <w:r w:rsidR="00C0104C">
        <w:rPr>
          <w:rFonts w:asciiTheme="minorHAnsi" w:hAnsiTheme="minorHAnsi" w:cstheme="minorHAnsi"/>
          <w:b w:val="0"/>
          <w:bCs/>
          <w:sz w:val="24"/>
          <w:szCs w:val="24"/>
        </w:rPr>
        <w:t xml:space="preserve"> CMu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D947CA">
        <w:rPr>
          <w:rFonts w:asciiTheme="minorHAnsi" w:hAnsiTheme="minorHAnsi" w:cstheme="minorHAnsi"/>
          <w:b w:val="0"/>
          <w:bCs/>
          <w:sz w:val="24"/>
          <w:szCs w:val="24"/>
        </w:rPr>
        <w:t>Lesley Duncan LD (Police Scotland).</w:t>
      </w:r>
    </w:p>
    <w:p w14:paraId="71CE6101" w14:textId="540CDA02" w:rsidR="007C3ACB" w:rsidRDefault="00A7050B" w:rsidP="00B170AF">
      <w:pPr>
        <w:pStyle w:val="Heading2"/>
        <w:spacing w:before="0"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JOD welcomed </w:t>
      </w:r>
      <w:r w:rsidR="0053148B">
        <w:rPr>
          <w:rFonts w:asciiTheme="minorHAnsi" w:hAnsiTheme="minorHAnsi" w:cstheme="minorHAnsi"/>
          <w:sz w:val="24"/>
          <w:szCs w:val="24"/>
        </w:rPr>
        <w:t xml:space="preserve">new members </w:t>
      </w:r>
      <w:r w:rsidR="00636D3C">
        <w:rPr>
          <w:rFonts w:asciiTheme="minorHAnsi" w:hAnsiTheme="minorHAnsi" w:cstheme="minorHAnsi"/>
          <w:sz w:val="24"/>
          <w:szCs w:val="24"/>
        </w:rPr>
        <w:t>LMc</w:t>
      </w:r>
      <w:r w:rsidR="0053148B">
        <w:rPr>
          <w:rFonts w:asciiTheme="minorHAnsi" w:hAnsiTheme="minorHAnsi" w:cstheme="minorHAnsi"/>
          <w:sz w:val="24"/>
          <w:szCs w:val="24"/>
        </w:rPr>
        <w:t xml:space="preserve"> </w:t>
      </w:r>
      <w:r w:rsidR="00636D3C">
        <w:rPr>
          <w:rFonts w:asciiTheme="minorHAnsi" w:hAnsiTheme="minorHAnsi" w:cstheme="minorHAnsi"/>
          <w:sz w:val="24"/>
          <w:szCs w:val="24"/>
        </w:rPr>
        <w:t>and D</w:t>
      </w:r>
      <w:r w:rsidR="0053148B">
        <w:rPr>
          <w:rFonts w:asciiTheme="minorHAnsi" w:hAnsiTheme="minorHAnsi" w:cstheme="minorHAnsi"/>
          <w:sz w:val="24"/>
          <w:szCs w:val="24"/>
        </w:rPr>
        <w:t>J t</w:t>
      </w:r>
      <w:r w:rsidR="00636D3C">
        <w:rPr>
          <w:rFonts w:asciiTheme="minorHAnsi" w:hAnsiTheme="minorHAnsi" w:cstheme="minorHAnsi"/>
          <w:sz w:val="24"/>
          <w:szCs w:val="24"/>
        </w:rPr>
        <w:t>o the committee</w:t>
      </w:r>
      <w:r w:rsidR="00AB5580">
        <w:rPr>
          <w:rFonts w:asciiTheme="minorHAnsi" w:hAnsiTheme="minorHAnsi" w:cstheme="minorHAnsi"/>
          <w:sz w:val="24"/>
          <w:szCs w:val="24"/>
        </w:rPr>
        <w:t xml:space="preserve"> who were both </w:t>
      </w:r>
      <w:r w:rsidR="006F5B45">
        <w:rPr>
          <w:rFonts w:asciiTheme="minorHAnsi" w:hAnsiTheme="minorHAnsi" w:cstheme="minorHAnsi"/>
          <w:sz w:val="24"/>
          <w:szCs w:val="24"/>
        </w:rPr>
        <w:t xml:space="preserve">co-opted at </w:t>
      </w:r>
      <w:r w:rsidR="00DF1DE1">
        <w:rPr>
          <w:rFonts w:asciiTheme="minorHAnsi" w:hAnsiTheme="minorHAnsi" w:cstheme="minorHAnsi"/>
          <w:sz w:val="24"/>
          <w:szCs w:val="24"/>
        </w:rPr>
        <w:t xml:space="preserve">our </w:t>
      </w:r>
      <w:r w:rsidR="005E49FF">
        <w:rPr>
          <w:rFonts w:asciiTheme="minorHAnsi" w:hAnsiTheme="minorHAnsi" w:cstheme="minorHAnsi"/>
          <w:sz w:val="24"/>
          <w:szCs w:val="24"/>
        </w:rPr>
        <w:t xml:space="preserve">AGM Meeting. </w:t>
      </w:r>
      <w:r w:rsidR="007C3ACB">
        <w:rPr>
          <w:rFonts w:asciiTheme="minorHAnsi" w:hAnsiTheme="minorHAnsi" w:cstheme="minorHAnsi"/>
          <w:sz w:val="24"/>
          <w:szCs w:val="24"/>
        </w:rPr>
        <w:t>DJ will t</w:t>
      </w:r>
      <w:r w:rsidR="0053148B">
        <w:rPr>
          <w:rFonts w:asciiTheme="minorHAnsi" w:hAnsiTheme="minorHAnsi" w:cstheme="minorHAnsi"/>
          <w:sz w:val="24"/>
          <w:szCs w:val="24"/>
        </w:rPr>
        <w:t>ake on the role of Plannin</w:t>
      </w:r>
      <w:r w:rsidR="00DF1DE1">
        <w:rPr>
          <w:rFonts w:asciiTheme="minorHAnsi" w:hAnsiTheme="minorHAnsi" w:cstheme="minorHAnsi"/>
          <w:sz w:val="24"/>
          <w:szCs w:val="24"/>
        </w:rPr>
        <w:t>g</w:t>
      </w:r>
      <w:r w:rsidR="0053148B">
        <w:rPr>
          <w:rFonts w:asciiTheme="minorHAnsi" w:hAnsiTheme="minorHAnsi" w:cstheme="minorHAnsi"/>
          <w:sz w:val="24"/>
          <w:szCs w:val="24"/>
        </w:rPr>
        <w:t xml:space="preserve"> Officer</w:t>
      </w:r>
      <w:r w:rsidR="007C3ACB">
        <w:rPr>
          <w:rFonts w:asciiTheme="minorHAnsi" w:hAnsiTheme="minorHAnsi" w:cstheme="minorHAnsi"/>
          <w:sz w:val="24"/>
          <w:szCs w:val="24"/>
        </w:rPr>
        <w:t>.</w:t>
      </w:r>
    </w:p>
    <w:p w14:paraId="3CD645BB" w14:textId="32B67B71" w:rsidR="001C28D4" w:rsidRPr="001C28D4" w:rsidRDefault="00CB3FBE" w:rsidP="00B170AF">
      <w:pPr>
        <w:pStyle w:val="Heading2"/>
        <w:spacing w:after="240" w:line="240" w:lineRule="auto"/>
      </w:pPr>
      <w:r w:rsidRPr="00C570AB">
        <w:rPr>
          <w:rFonts w:asciiTheme="minorHAnsi" w:hAnsiTheme="minorHAnsi" w:cstheme="minorHAnsi"/>
          <w:sz w:val="24"/>
          <w:szCs w:val="24"/>
        </w:rPr>
        <w:t xml:space="preserve">Items of AOCB: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>Items for discussion intimated by JOD</w:t>
      </w:r>
      <w:r w:rsidR="00FD4A42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7B86DF5F" w14:textId="6CA842F4" w:rsidR="001C28D4" w:rsidRPr="001C28D4" w:rsidRDefault="00CB3FBE" w:rsidP="00B170AF">
      <w:pPr>
        <w:pStyle w:val="Heading2"/>
        <w:spacing w:before="0" w:after="240" w:line="240" w:lineRule="auto"/>
      </w:pPr>
      <w:r w:rsidRPr="00C570AB">
        <w:rPr>
          <w:rFonts w:asciiTheme="minorHAnsi" w:hAnsiTheme="minorHAnsi" w:cstheme="minorHAnsi"/>
          <w:sz w:val="24"/>
          <w:szCs w:val="24"/>
        </w:rPr>
        <w:t xml:space="preserve">Minutes of </w:t>
      </w:r>
      <w:r w:rsidR="00DD7300">
        <w:rPr>
          <w:rFonts w:asciiTheme="minorHAnsi" w:hAnsiTheme="minorHAnsi" w:cstheme="minorHAnsi"/>
          <w:sz w:val="24"/>
          <w:szCs w:val="24"/>
        </w:rPr>
        <w:t xml:space="preserve">September </w:t>
      </w:r>
      <w:r w:rsidRPr="00C570AB">
        <w:rPr>
          <w:rFonts w:asciiTheme="minorHAnsi" w:hAnsiTheme="minorHAnsi" w:cstheme="minorHAnsi"/>
          <w:sz w:val="24"/>
          <w:szCs w:val="24"/>
        </w:rPr>
        <w:t xml:space="preserve">meeting:  </w:t>
      </w:r>
      <w:r w:rsidRPr="00753ABF">
        <w:rPr>
          <w:rFonts w:asciiTheme="minorHAnsi" w:hAnsiTheme="minorHAnsi" w:cstheme="minorHAnsi"/>
          <w:b w:val="0"/>
          <w:bCs/>
          <w:sz w:val="24"/>
          <w:szCs w:val="24"/>
        </w:rPr>
        <w:t>The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 minutes were proposed by </w:t>
      </w:r>
      <w:r w:rsidR="00CA189F">
        <w:rPr>
          <w:rFonts w:asciiTheme="minorHAnsi" w:hAnsiTheme="minorHAnsi" w:cstheme="minorHAnsi"/>
          <w:b w:val="0"/>
          <w:bCs/>
          <w:sz w:val="24"/>
          <w:szCs w:val="24"/>
        </w:rPr>
        <w:t>BS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 and seconded by </w:t>
      </w:r>
      <w:r w:rsidR="008B170E">
        <w:rPr>
          <w:rFonts w:asciiTheme="minorHAnsi" w:hAnsiTheme="minorHAnsi" w:cstheme="minorHAnsi"/>
          <w:b w:val="0"/>
          <w:bCs/>
          <w:sz w:val="24"/>
          <w:szCs w:val="24"/>
        </w:rPr>
        <w:t>DB</w:t>
      </w:r>
      <w:r w:rsidR="008D678A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A8DAB81" w14:textId="77777777" w:rsidR="00A644C5" w:rsidRDefault="001C28D4" w:rsidP="00892ED7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Reports from External Bodies</w:t>
      </w:r>
      <w:r w:rsidR="00A644C5">
        <w:rPr>
          <w:rFonts w:asciiTheme="minorHAnsi" w:hAnsiTheme="minorHAnsi" w:cstheme="minorHAnsi"/>
          <w:sz w:val="24"/>
          <w:szCs w:val="24"/>
        </w:rPr>
        <w:t>:</w:t>
      </w:r>
    </w:p>
    <w:p w14:paraId="48A6BA37" w14:textId="59BA48F4" w:rsidR="00F942AB" w:rsidRPr="00BD7761" w:rsidRDefault="00CB3FBE" w:rsidP="00892ED7">
      <w:pPr>
        <w:pStyle w:val="Heading2"/>
        <w:spacing w:before="0" w:line="240" w:lineRule="auto"/>
        <w:ind w:left="72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>Police Report:</w:t>
      </w:r>
      <w:r w:rsidR="00BD7761">
        <w:rPr>
          <w:rFonts w:asciiTheme="minorHAnsi" w:hAnsiTheme="minorHAnsi" w:cstheme="minorHAnsi"/>
          <w:sz w:val="24"/>
          <w:szCs w:val="24"/>
        </w:rPr>
        <w:t xml:space="preserve"> </w:t>
      </w:r>
      <w:r w:rsidR="002C661C">
        <w:rPr>
          <w:rFonts w:asciiTheme="minorHAnsi" w:hAnsiTheme="minorHAnsi" w:cstheme="minorHAnsi"/>
          <w:sz w:val="24"/>
          <w:szCs w:val="24"/>
        </w:rPr>
        <w:t xml:space="preserve"> </w:t>
      </w:r>
      <w:r w:rsidR="002C661C" w:rsidRPr="004F3D1E">
        <w:rPr>
          <w:rFonts w:asciiTheme="minorHAnsi" w:hAnsiTheme="minorHAnsi" w:cstheme="minorHAnsi"/>
          <w:b w:val="0"/>
          <w:bCs/>
          <w:sz w:val="24"/>
          <w:szCs w:val="24"/>
        </w:rPr>
        <w:t xml:space="preserve">No report </w:t>
      </w:r>
      <w:r w:rsidR="00EB2925">
        <w:rPr>
          <w:rFonts w:asciiTheme="minorHAnsi" w:hAnsiTheme="minorHAnsi" w:cstheme="minorHAnsi"/>
          <w:b w:val="0"/>
          <w:bCs/>
          <w:sz w:val="24"/>
          <w:szCs w:val="24"/>
        </w:rPr>
        <w:t xml:space="preserve">has been </w:t>
      </w:r>
      <w:r w:rsidR="002C661C" w:rsidRPr="004F3D1E">
        <w:rPr>
          <w:rFonts w:asciiTheme="minorHAnsi" w:hAnsiTheme="minorHAnsi" w:cstheme="minorHAnsi"/>
          <w:b w:val="0"/>
          <w:bCs/>
          <w:sz w:val="24"/>
          <w:szCs w:val="24"/>
        </w:rPr>
        <w:t>received  but information can be found at</w:t>
      </w:r>
      <w:r w:rsidR="00B13BBF">
        <w:rPr>
          <w:rFonts w:asciiTheme="minorHAnsi" w:hAnsiTheme="minorHAnsi" w:cstheme="minorHAnsi"/>
          <w:b w:val="0"/>
          <w:bCs/>
          <w:sz w:val="24"/>
          <w:szCs w:val="24"/>
        </w:rPr>
        <w:t xml:space="preserve"> COINS link on the WLC website.</w:t>
      </w:r>
    </w:p>
    <w:p w14:paraId="47903414" w14:textId="1F5963AF" w:rsidR="00440AA3" w:rsidRPr="00440AA3" w:rsidRDefault="00734DD2" w:rsidP="00B170AF">
      <w:pPr>
        <w:pStyle w:val="Heading2"/>
        <w:spacing w:after="240" w:line="240" w:lineRule="auto"/>
        <w:ind w:left="720"/>
      </w:pPr>
      <w:bookmarkStart w:id="0" w:name="_Hlk149645515"/>
      <w:r>
        <w:rPr>
          <w:rFonts w:asciiTheme="minorHAnsi" w:hAnsiTheme="minorHAnsi" w:cstheme="minorHAnsi"/>
          <w:sz w:val="24"/>
          <w:szCs w:val="24"/>
        </w:rPr>
        <w:t>CD</w:t>
      </w:r>
      <w:r w:rsidR="00904589" w:rsidRPr="00C570AB">
        <w:rPr>
          <w:rFonts w:asciiTheme="minorHAnsi" w:hAnsiTheme="minorHAnsi" w:cstheme="minorHAnsi"/>
          <w:sz w:val="24"/>
          <w:szCs w:val="24"/>
        </w:rPr>
        <w:t xml:space="preserve">T Update: </w:t>
      </w:r>
      <w:bookmarkEnd w:id="0"/>
      <w:r w:rsidR="008B170E">
        <w:rPr>
          <w:rFonts w:asciiTheme="minorHAnsi" w:hAnsiTheme="minorHAnsi" w:cstheme="minorHAnsi"/>
          <w:sz w:val="24"/>
          <w:szCs w:val="24"/>
        </w:rPr>
        <w:t xml:space="preserve">No update </w:t>
      </w:r>
      <w:r w:rsidR="0029749F">
        <w:rPr>
          <w:rFonts w:asciiTheme="minorHAnsi" w:hAnsiTheme="minorHAnsi" w:cstheme="minorHAnsi"/>
          <w:sz w:val="24"/>
          <w:szCs w:val="24"/>
        </w:rPr>
        <w:t>has been received.</w:t>
      </w:r>
    </w:p>
    <w:p w14:paraId="0FDFFBBD" w14:textId="02F2B602" w:rsidR="00B641E3" w:rsidRPr="00C570AB" w:rsidRDefault="00904589" w:rsidP="00892ED7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>Matters arising:</w:t>
      </w:r>
    </w:p>
    <w:p w14:paraId="030989A1" w14:textId="65C82213" w:rsidR="00DD62CC" w:rsidRPr="00F25B87" w:rsidRDefault="003E2F97" w:rsidP="00892ED7">
      <w:pPr>
        <w:pStyle w:val="ListParagraph"/>
        <w:numPr>
          <w:ilvl w:val="0"/>
          <w:numId w:val="26"/>
        </w:numPr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F25B87">
        <w:rPr>
          <w:rFonts w:cstheme="minorHAnsi"/>
          <w:sz w:val="24"/>
          <w:szCs w:val="24"/>
        </w:rPr>
        <w:t xml:space="preserve">Website design. JOD </w:t>
      </w:r>
      <w:r w:rsidR="00440AA3" w:rsidRPr="00F25B87">
        <w:rPr>
          <w:rFonts w:cstheme="minorHAnsi"/>
          <w:sz w:val="24"/>
          <w:szCs w:val="24"/>
        </w:rPr>
        <w:t>confirmed that work is done being done to create the website</w:t>
      </w:r>
      <w:r w:rsidR="007D0B3A" w:rsidRPr="00F25B87">
        <w:rPr>
          <w:rFonts w:cstheme="minorHAnsi"/>
          <w:sz w:val="24"/>
          <w:szCs w:val="24"/>
        </w:rPr>
        <w:t>. It will show the names of committee members</w:t>
      </w:r>
      <w:r w:rsidR="0029448C" w:rsidRPr="00F25B87">
        <w:rPr>
          <w:rFonts w:cstheme="minorHAnsi"/>
          <w:sz w:val="24"/>
          <w:szCs w:val="24"/>
        </w:rPr>
        <w:t>, notice</w:t>
      </w:r>
      <w:r w:rsidR="00C05A42" w:rsidRPr="00F25B87">
        <w:rPr>
          <w:rFonts w:cstheme="minorHAnsi"/>
          <w:sz w:val="24"/>
          <w:szCs w:val="24"/>
        </w:rPr>
        <w:t xml:space="preserve"> of upcoming meetings and </w:t>
      </w:r>
      <w:r w:rsidR="0029448C" w:rsidRPr="00F25B87">
        <w:rPr>
          <w:rFonts w:cstheme="minorHAnsi"/>
          <w:sz w:val="24"/>
          <w:szCs w:val="24"/>
        </w:rPr>
        <w:t>previous meeting</w:t>
      </w:r>
      <w:r w:rsidR="007D0B3A" w:rsidRPr="00F25B87">
        <w:rPr>
          <w:rFonts w:cstheme="minorHAnsi"/>
          <w:sz w:val="24"/>
          <w:szCs w:val="24"/>
        </w:rPr>
        <w:t xml:space="preserve"> </w:t>
      </w:r>
      <w:r w:rsidR="00C05A42" w:rsidRPr="00F25B87">
        <w:rPr>
          <w:rFonts w:cstheme="minorHAnsi"/>
          <w:sz w:val="24"/>
          <w:szCs w:val="24"/>
        </w:rPr>
        <w:t>papers.</w:t>
      </w:r>
      <w:r w:rsidR="00F25B87">
        <w:rPr>
          <w:rFonts w:cstheme="minorHAnsi"/>
          <w:sz w:val="24"/>
          <w:szCs w:val="24"/>
        </w:rPr>
        <w:t xml:space="preserve"> </w:t>
      </w:r>
      <w:r w:rsidR="00F25B87" w:rsidRPr="00F25B87">
        <w:rPr>
          <w:rFonts w:cstheme="minorHAnsi"/>
          <w:b/>
          <w:bCs/>
          <w:sz w:val="24"/>
          <w:szCs w:val="24"/>
          <w:u w:val="single"/>
        </w:rPr>
        <w:t>Ongoing</w:t>
      </w:r>
      <w:r w:rsidR="00744407" w:rsidRPr="00F25B87">
        <w:rPr>
          <w:rFonts w:cstheme="minorHAnsi"/>
          <w:b/>
          <w:bCs/>
          <w:sz w:val="24"/>
          <w:szCs w:val="24"/>
          <w:u w:val="single"/>
        </w:rPr>
        <w:t>.</w:t>
      </w:r>
      <w:r w:rsidR="00904589" w:rsidRPr="00F25B87">
        <w:rPr>
          <w:rFonts w:cstheme="minorHAnsi"/>
          <w:sz w:val="24"/>
          <w:szCs w:val="24"/>
        </w:rPr>
        <w:t xml:space="preserve"> </w:t>
      </w:r>
    </w:p>
    <w:p w14:paraId="4FFF121B" w14:textId="184EDE7B" w:rsidR="00D06D67" w:rsidRPr="007723EF" w:rsidRDefault="008805C1" w:rsidP="00892ED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723EF">
        <w:rPr>
          <w:rFonts w:cstheme="minorHAnsi"/>
          <w:sz w:val="24"/>
          <w:szCs w:val="24"/>
        </w:rPr>
        <w:t>Minute Secretary</w:t>
      </w:r>
      <w:r w:rsidR="001409AF" w:rsidRPr="007723EF">
        <w:rPr>
          <w:rFonts w:cstheme="minorHAnsi"/>
          <w:sz w:val="24"/>
          <w:szCs w:val="24"/>
        </w:rPr>
        <w:t xml:space="preserve">. </w:t>
      </w:r>
      <w:r w:rsidR="004C37ED" w:rsidRPr="007723EF">
        <w:rPr>
          <w:rFonts w:cstheme="minorHAnsi"/>
          <w:sz w:val="24"/>
          <w:szCs w:val="24"/>
        </w:rPr>
        <w:t xml:space="preserve">JOD </w:t>
      </w:r>
      <w:r w:rsidR="00AB5580">
        <w:rPr>
          <w:rFonts w:cstheme="minorHAnsi"/>
          <w:sz w:val="24"/>
          <w:szCs w:val="24"/>
        </w:rPr>
        <w:t xml:space="preserve">will </w:t>
      </w:r>
      <w:r w:rsidR="004C37ED" w:rsidRPr="007723EF">
        <w:rPr>
          <w:rFonts w:cstheme="minorHAnsi"/>
          <w:sz w:val="24"/>
          <w:szCs w:val="24"/>
        </w:rPr>
        <w:t>continue to take the meeting minutes until</w:t>
      </w:r>
      <w:r w:rsidR="00AB5580">
        <w:rPr>
          <w:rFonts w:cstheme="minorHAnsi"/>
          <w:sz w:val="24"/>
          <w:szCs w:val="24"/>
        </w:rPr>
        <w:t xml:space="preserve"> </w:t>
      </w:r>
      <w:r w:rsidR="00BE1209">
        <w:rPr>
          <w:rFonts w:cstheme="minorHAnsi"/>
          <w:sz w:val="24"/>
          <w:szCs w:val="24"/>
        </w:rPr>
        <w:t xml:space="preserve">the </w:t>
      </w:r>
      <w:r w:rsidR="004B5039" w:rsidRPr="007723EF">
        <w:rPr>
          <w:rFonts w:cstheme="minorHAnsi"/>
          <w:sz w:val="24"/>
          <w:szCs w:val="24"/>
        </w:rPr>
        <w:t>post of Secretary</w:t>
      </w:r>
      <w:r w:rsidR="00BE1209">
        <w:rPr>
          <w:rFonts w:cstheme="minorHAnsi"/>
          <w:sz w:val="24"/>
          <w:szCs w:val="24"/>
        </w:rPr>
        <w:t xml:space="preserve"> is </w:t>
      </w:r>
      <w:r w:rsidR="004B5039" w:rsidRPr="007723EF">
        <w:rPr>
          <w:rFonts w:cstheme="minorHAnsi"/>
          <w:sz w:val="24"/>
          <w:szCs w:val="24"/>
        </w:rPr>
        <w:t>filled.</w:t>
      </w:r>
      <w:r w:rsidRPr="007723EF">
        <w:rPr>
          <w:rFonts w:cstheme="minorHAnsi"/>
          <w:sz w:val="24"/>
          <w:szCs w:val="24"/>
        </w:rPr>
        <w:t xml:space="preserve"> </w:t>
      </w:r>
      <w:r w:rsidR="00064D9C" w:rsidRPr="007723EF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5A7B1491" w14:textId="7F278CF3" w:rsidR="002F0818" w:rsidRPr="002F0818" w:rsidRDefault="00EB2925" w:rsidP="00892ED7">
      <w:pPr>
        <w:pStyle w:val="ListParagraph"/>
        <w:numPr>
          <w:ilvl w:val="0"/>
          <w:numId w:val="26"/>
        </w:numPr>
        <w:spacing w:after="0" w:line="240" w:lineRule="auto"/>
        <w:rPr>
          <w:b/>
          <w:sz w:val="24"/>
          <w:szCs w:val="24"/>
          <w:u w:val="single"/>
        </w:rPr>
      </w:pPr>
      <w:r w:rsidRPr="00F76F6B">
        <w:rPr>
          <w:rFonts w:cstheme="minorHAnsi"/>
          <w:sz w:val="24"/>
          <w:szCs w:val="24"/>
        </w:rPr>
        <w:t>Resident Query</w:t>
      </w:r>
      <w:r w:rsidR="003F3768" w:rsidRPr="00F76F6B">
        <w:rPr>
          <w:rFonts w:cstheme="minorHAnsi"/>
          <w:sz w:val="24"/>
          <w:szCs w:val="24"/>
        </w:rPr>
        <w:t xml:space="preserve"> raised on 14</w:t>
      </w:r>
      <w:r w:rsidR="003F3768" w:rsidRPr="00F76F6B">
        <w:rPr>
          <w:rFonts w:cstheme="minorHAnsi"/>
          <w:sz w:val="24"/>
          <w:szCs w:val="24"/>
          <w:vertAlign w:val="superscript"/>
        </w:rPr>
        <w:t>th</w:t>
      </w:r>
      <w:r w:rsidR="003F3768" w:rsidRPr="00F76F6B">
        <w:rPr>
          <w:rFonts w:cstheme="minorHAnsi"/>
          <w:sz w:val="24"/>
          <w:szCs w:val="24"/>
        </w:rPr>
        <w:t xml:space="preserve"> May - </w:t>
      </w:r>
      <w:r w:rsidRPr="00F76F6B">
        <w:rPr>
          <w:rFonts w:cstheme="minorHAnsi"/>
          <w:bCs/>
          <w:sz w:val="24"/>
          <w:szCs w:val="24"/>
        </w:rPr>
        <w:t>boundary at the southwest side of Latham Park</w:t>
      </w:r>
      <w:r w:rsidR="00FD4A42" w:rsidRPr="00F76F6B">
        <w:rPr>
          <w:rFonts w:cstheme="minorHAnsi"/>
          <w:bCs/>
          <w:sz w:val="24"/>
          <w:szCs w:val="24"/>
        </w:rPr>
        <w:t xml:space="preserve">. </w:t>
      </w:r>
      <w:r w:rsidR="007723EF" w:rsidRPr="00F76F6B">
        <w:rPr>
          <w:rFonts w:cstheme="minorHAnsi"/>
          <w:bCs/>
          <w:sz w:val="24"/>
          <w:szCs w:val="24"/>
        </w:rPr>
        <w:t xml:space="preserve">A report was </w:t>
      </w:r>
      <w:r w:rsidR="00CE18FC">
        <w:rPr>
          <w:rFonts w:cstheme="minorHAnsi"/>
          <w:bCs/>
          <w:sz w:val="24"/>
          <w:szCs w:val="24"/>
        </w:rPr>
        <w:t xml:space="preserve">previously </w:t>
      </w:r>
      <w:r w:rsidR="00064803">
        <w:rPr>
          <w:rFonts w:cstheme="minorHAnsi"/>
          <w:bCs/>
          <w:sz w:val="24"/>
          <w:szCs w:val="24"/>
        </w:rPr>
        <w:t xml:space="preserve">received from </w:t>
      </w:r>
      <w:r w:rsidR="007723EF" w:rsidRPr="00F76F6B">
        <w:rPr>
          <w:rFonts w:cstheme="minorHAnsi"/>
          <w:bCs/>
          <w:sz w:val="24"/>
          <w:szCs w:val="24"/>
        </w:rPr>
        <w:t>West</w:t>
      </w:r>
      <w:r w:rsidR="004E7134" w:rsidRPr="00F76F6B">
        <w:rPr>
          <w:rFonts w:cstheme="minorHAnsi"/>
          <w:bCs/>
          <w:sz w:val="24"/>
          <w:szCs w:val="24"/>
        </w:rPr>
        <w:t xml:space="preserve"> Lothian Council (WLC) Planning</w:t>
      </w:r>
      <w:r w:rsidR="0016672F" w:rsidRPr="00F76F6B">
        <w:rPr>
          <w:rFonts w:cstheme="minorHAnsi"/>
          <w:bCs/>
          <w:sz w:val="24"/>
          <w:szCs w:val="24"/>
        </w:rPr>
        <w:t xml:space="preserve"> </w:t>
      </w:r>
      <w:r w:rsidR="007723EF" w:rsidRPr="00F76F6B">
        <w:rPr>
          <w:rFonts w:cstheme="minorHAnsi"/>
          <w:bCs/>
          <w:sz w:val="24"/>
          <w:szCs w:val="24"/>
        </w:rPr>
        <w:t>but further questions</w:t>
      </w:r>
      <w:r w:rsidR="00320405" w:rsidRPr="00F76F6B">
        <w:rPr>
          <w:rFonts w:cstheme="minorHAnsi"/>
          <w:bCs/>
          <w:sz w:val="24"/>
          <w:szCs w:val="24"/>
        </w:rPr>
        <w:t xml:space="preserve"> </w:t>
      </w:r>
      <w:r w:rsidR="007723EF" w:rsidRPr="00F76F6B">
        <w:rPr>
          <w:rFonts w:cstheme="minorHAnsi"/>
          <w:bCs/>
          <w:sz w:val="24"/>
          <w:szCs w:val="24"/>
        </w:rPr>
        <w:t xml:space="preserve">were raised at the last meeting. </w:t>
      </w:r>
      <w:r w:rsidR="00263FA3" w:rsidRPr="00F76F6B">
        <w:rPr>
          <w:rFonts w:cstheme="minorHAnsi"/>
          <w:bCs/>
          <w:sz w:val="24"/>
          <w:szCs w:val="24"/>
        </w:rPr>
        <w:t xml:space="preserve">JOD </w:t>
      </w:r>
      <w:r w:rsidR="00CE18FC">
        <w:rPr>
          <w:rFonts w:cstheme="minorHAnsi"/>
          <w:bCs/>
          <w:sz w:val="24"/>
          <w:szCs w:val="24"/>
        </w:rPr>
        <w:t xml:space="preserve">will </w:t>
      </w:r>
      <w:r w:rsidR="009178A4">
        <w:rPr>
          <w:rFonts w:cstheme="minorHAnsi"/>
          <w:bCs/>
          <w:sz w:val="24"/>
          <w:szCs w:val="24"/>
        </w:rPr>
        <w:t xml:space="preserve">visit the site and </w:t>
      </w:r>
      <w:r w:rsidR="00064803">
        <w:rPr>
          <w:rFonts w:cstheme="minorHAnsi"/>
          <w:bCs/>
          <w:sz w:val="24"/>
          <w:szCs w:val="24"/>
        </w:rPr>
        <w:t xml:space="preserve">write again </w:t>
      </w:r>
      <w:r w:rsidR="002A09A9">
        <w:rPr>
          <w:rFonts w:cstheme="minorHAnsi"/>
          <w:bCs/>
          <w:sz w:val="24"/>
          <w:szCs w:val="24"/>
        </w:rPr>
        <w:t xml:space="preserve"> to </w:t>
      </w:r>
      <w:r w:rsidR="005618A1">
        <w:rPr>
          <w:rFonts w:cstheme="minorHAnsi"/>
          <w:bCs/>
          <w:sz w:val="24"/>
          <w:szCs w:val="24"/>
        </w:rPr>
        <w:t>WLC P</w:t>
      </w:r>
      <w:r w:rsidR="00064803">
        <w:rPr>
          <w:rFonts w:cstheme="minorHAnsi"/>
          <w:bCs/>
          <w:sz w:val="24"/>
          <w:szCs w:val="24"/>
        </w:rPr>
        <w:t>l</w:t>
      </w:r>
      <w:r w:rsidR="005618A1">
        <w:rPr>
          <w:rFonts w:cstheme="minorHAnsi"/>
          <w:bCs/>
          <w:sz w:val="24"/>
          <w:szCs w:val="24"/>
        </w:rPr>
        <w:t>anning</w:t>
      </w:r>
      <w:r w:rsidR="0057307C">
        <w:rPr>
          <w:rFonts w:cstheme="minorHAnsi"/>
          <w:bCs/>
          <w:sz w:val="24"/>
          <w:szCs w:val="24"/>
        </w:rPr>
        <w:t xml:space="preserve"> to obtain some form of resolution. JOD will also contact</w:t>
      </w:r>
      <w:r w:rsidR="006D0646">
        <w:rPr>
          <w:rFonts w:cstheme="minorHAnsi"/>
          <w:bCs/>
          <w:sz w:val="24"/>
          <w:szCs w:val="24"/>
        </w:rPr>
        <w:t xml:space="preserve"> Persimmon.</w:t>
      </w:r>
    </w:p>
    <w:p w14:paraId="62E1525C" w14:textId="702705A9" w:rsidR="00153B75" w:rsidRPr="002F0818" w:rsidRDefault="002F0818" w:rsidP="00892ED7">
      <w:pPr>
        <w:spacing w:after="73" w:line="240" w:lineRule="auto"/>
        <w:ind w:left="360" w:firstLine="360"/>
        <w:rPr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ACTION: JOD </w:t>
      </w:r>
      <w:r w:rsidR="00C11ADC">
        <w:rPr>
          <w:rFonts w:cstheme="minorHAnsi"/>
          <w:b/>
          <w:sz w:val="24"/>
          <w:szCs w:val="24"/>
          <w:u w:val="single"/>
        </w:rPr>
        <w:t>to contact WLC and Persimmon</w:t>
      </w:r>
      <w:r w:rsidR="00EE30B7" w:rsidRPr="002F0818">
        <w:rPr>
          <w:b/>
          <w:sz w:val="24"/>
          <w:szCs w:val="24"/>
          <w:u w:val="single"/>
        </w:rPr>
        <w:t>.</w:t>
      </w:r>
      <w:r w:rsidR="00712E95" w:rsidRPr="002F0818">
        <w:rPr>
          <w:b/>
          <w:sz w:val="24"/>
          <w:szCs w:val="24"/>
          <w:u w:val="single"/>
        </w:rPr>
        <w:t xml:space="preserve"> </w:t>
      </w:r>
    </w:p>
    <w:p w14:paraId="5EB49E6D" w14:textId="2B5742E2" w:rsidR="0038273C" w:rsidRPr="00431D1F" w:rsidRDefault="00342BC3" w:rsidP="00892ED7">
      <w:pPr>
        <w:pStyle w:val="ListParagraph"/>
        <w:numPr>
          <w:ilvl w:val="0"/>
          <w:numId w:val="24"/>
        </w:numPr>
        <w:suppressAutoHyphens w:val="0"/>
        <w:spacing w:after="73" w:line="240" w:lineRule="auto"/>
        <w:textAlignment w:val="baseline"/>
        <w:rPr>
          <w:sz w:val="24"/>
          <w:szCs w:val="24"/>
        </w:rPr>
      </w:pPr>
      <w:r w:rsidRPr="00431D1F">
        <w:rPr>
          <w:rFonts w:cstheme="minorHAnsi"/>
          <w:sz w:val="24"/>
          <w:szCs w:val="24"/>
        </w:rPr>
        <w:t xml:space="preserve">WLC </w:t>
      </w:r>
      <w:r w:rsidR="0056590F" w:rsidRPr="00431D1F">
        <w:rPr>
          <w:rFonts w:cstheme="minorHAnsi"/>
          <w:sz w:val="24"/>
          <w:szCs w:val="24"/>
        </w:rPr>
        <w:t xml:space="preserve">Review of Community Centres. </w:t>
      </w:r>
      <w:r w:rsidR="006D5AF0" w:rsidRPr="00431D1F">
        <w:rPr>
          <w:rFonts w:cstheme="minorHAnsi"/>
          <w:sz w:val="24"/>
          <w:szCs w:val="24"/>
        </w:rPr>
        <w:t>JOD and AMc</w:t>
      </w:r>
      <w:r w:rsidR="002A09A9">
        <w:rPr>
          <w:rFonts w:cstheme="minorHAnsi"/>
          <w:sz w:val="24"/>
          <w:szCs w:val="24"/>
        </w:rPr>
        <w:t>L</w:t>
      </w:r>
      <w:r w:rsidR="006D5AF0" w:rsidRPr="00431D1F">
        <w:rPr>
          <w:rFonts w:cstheme="minorHAnsi"/>
          <w:sz w:val="24"/>
          <w:szCs w:val="24"/>
        </w:rPr>
        <w:t xml:space="preserve"> attended a meeting</w:t>
      </w:r>
      <w:r w:rsidR="00D4549A" w:rsidRPr="00431D1F">
        <w:rPr>
          <w:rFonts w:cstheme="minorHAnsi"/>
          <w:sz w:val="24"/>
          <w:szCs w:val="24"/>
        </w:rPr>
        <w:t xml:space="preserve">, on 01 October 2024, </w:t>
      </w:r>
      <w:r w:rsidR="006D5AF0" w:rsidRPr="00431D1F">
        <w:rPr>
          <w:rFonts w:cstheme="minorHAnsi"/>
          <w:sz w:val="24"/>
          <w:szCs w:val="24"/>
        </w:rPr>
        <w:t>with the Community Hub office bear</w:t>
      </w:r>
      <w:r w:rsidR="00D4549A" w:rsidRPr="00431D1F">
        <w:rPr>
          <w:rFonts w:cstheme="minorHAnsi"/>
          <w:sz w:val="24"/>
          <w:szCs w:val="24"/>
        </w:rPr>
        <w:t>ers. Matt Pearce and Gavin Henderson from CDT also attended.</w:t>
      </w:r>
      <w:r w:rsidR="006D5AF0" w:rsidRPr="00431D1F">
        <w:rPr>
          <w:rFonts w:cstheme="minorHAnsi"/>
          <w:sz w:val="24"/>
          <w:szCs w:val="24"/>
        </w:rPr>
        <w:t xml:space="preserve"> </w:t>
      </w:r>
      <w:r w:rsidR="008D5AD7" w:rsidRPr="00431D1F">
        <w:rPr>
          <w:rFonts w:ascii="Times New Roman" w:eastAsia="Times New Roman" w:hAnsi="Times New Roman" w:cs="Times New Roman"/>
          <w:sz w:val="24"/>
          <w:szCs w:val="24"/>
          <w:lang w:eastAsia="en-GB"/>
        </w:rPr>
        <w:t>The CC and our CDT  partners were able to offer comprehensive advice on the options available, business forecasting and sources of funding.</w:t>
      </w:r>
      <w:r w:rsidR="008D5AD7" w:rsidRPr="00431D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D5AD7" w:rsidRPr="008D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was a successful meeting and </w:t>
      </w:r>
      <w:r w:rsidR="004943D4" w:rsidRPr="00431D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Community Hub </w:t>
      </w:r>
      <w:r w:rsidR="008D5AD7" w:rsidRPr="008D5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seemed keen to work with </w:t>
      </w:r>
      <w:r w:rsidR="004943D4" w:rsidRPr="00431D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local </w:t>
      </w:r>
      <w:r w:rsidR="008D5AD7" w:rsidRPr="008D5AD7">
        <w:rPr>
          <w:rFonts w:ascii="Times New Roman" w:eastAsia="Times New Roman" w:hAnsi="Times New Roman" w:cs="Times New Roman"/>
          <w:sz w:val="24"/>
          <w:szCs w:val="24"/>
          <w:lang w:eastAsia="en-GB"/>
        </w:rPr>
        <w:t>partnership groups.</w:t>
      </w:r>
      <w:r w:rsidR="00DB538F" w:rsidRPr="00431D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B538F" w:rsidRPr="00431D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Item closed</w:t>
      </w:r>
      <w:r w:rsidR="00431D1F" w:rsidRPr="00431D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.</w:t>
      </w:r>
    </w:p>
    <w:p w14:paraId="1C42B807" w14:textId="2FEA8A24" w:rsidR="002D3DBA" w:rsidRPr="00BB7625" w:rsidRDefault="002D3DBA" w:rsidP="00892ED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024AEC">
        <w:rPr>
          <w:rFonts w:cstheme="minorHAnsi"/>
          <w:sz w:val="24"/>
          <w:szCs w:val="24"/>
        </w:rPr>
        <w:t>Update on AGM:</w:t>
      </w:r>
      <w:r w:rsidRPr="00024AEC">
        <w:rPr>
          <w:rFonts w:cstheme="minorHAnsi"/>
          <w:b/>
          <w:bCs/>
          <w:sz w:val="24"/>
          <w:szCs w:val="24"/>
        </w:rPr>
        <w:t xml:space="preserve"> </w:t>
      </w:r>
      <w:r w:rsidRPr="00024AEC">
        <w:rPr>
          <w:rFonts w:cstheme="minorHAnsi"/>
          <w:sz w:val="24"/>
          <w:szCs w:val="24"/>
        </w:rPr>
        <w:t xml:space="preserve">JOD advised that the 2022/2023 </w:t>
      </w:r>
      <w:r w:rsidRPr="00024AEC">
        <w:rPr>
          <w:rFonts w:cstheme="minorHAnsi"/>
          <w:bCs/>
          <w:sz w:val="24"/>
          <w:szCs w:val="24"/>
        </w:rPr>
        <w:t xml:space="preserve">AGM </w:t>
      </w:r>
      <w:r w:rsidR="00876B83">
        <w:rPr>
          <w:rFonts w:cstheme="minorHAnsi"/>
          <w:bCs/>
          <w:sz w:val="24"/>
          <w:szCs w:val="24"/>
        </w:rPr>
        <w:t xml:space="preserve">had to be cancelled on </w:t>
      </w:r>
      <w:r w:rsidR="00F21EDC">
        <w:rPr>
          <w:rFonts w:cstheme="minorHAnsi"/>
          <w:bCs/>
          <w:sz w:val="24"/>
          <w:szCs w:val="24"/>
        </w:rPr>
        <w:t>08 October.</w:t>
      </w:r>
      <w:r w:rsidR="00E070A3">
        <w:rPr>
          <w:rFonts w:cstheme="minorHAnsi"/>
          <w:bCs/>
          <w:sz w:val="24"/>
          <w:szCs w:val="24"/>
        </w:rPr>
        <w:t xml:space="preserve"> </w:t>
      </w:r>
      <w:r w:rsidR="00F805FF">
        <w:rPr>
          <w:rFonts w:cstheme="minorHAnsi"/>
          <w:bCs/>
          <w:sz w:val="24"/>
          <w:szCs w:val="24"/>
        </w:rPr>
        <w:t>The meeting took place on 12</w:t>
      </w:r>
      <w:r w:rsidR="00F805FF" w:rsidRPr="00F805FF">
        <w:rPr>
          <w:rFonts w:cstheme="minorHAnsi"/>
          <w:bCs/>
          <w:sz w:val="24"/>
          <w:szCs w:val="24"/>
          <w:vertAlign w:val="superscript"/>
        </w:rPr>
        <w:t>th</w:t>
      </w:r>
      <w:r w:rsidR="00F805FF">
        <w:rPr>
          <w:rFonts w:cstheme="minorHAnsi"/>
          <w:bCs/>
          <w:sz w:val="24"/>
          <w:szCs w:val="24"/>
        </w:rPr>
        <w:t xml:space="preserve"> November prior to our regular monthly meeting.</w:t>
      </w:r>
      <w:r w:rsidR="00215241">
        <w:rPr>
          <w:rFonts w:cstheme="minorHAnsi"/>
          <w:bCs/>
          <w:sz w:val="24"/>
          <w:szCs w:val="24"/>
        </w:rPr>
        <w:t xml:space="preserve"> </w:t>
      </w:r>
      <w:r w:rsidR="00215241">
        <w:rPr>
          <w:rFonts w:cstheme="minorHAnsi"/>
          <w:b/>
          <w:sz w:val="24"/>
          <w:szCs w:val="24"/>
        </w:rPr>
        <w:t>Item closed.</w:t>
      </w:r>
    </w:p>
    <w:p w14:paraId="38DFC578" w14:textId="639A1C77" w:rsidR="00892ED7" w:rsidRPr="00A71C18" w:rsidRDefault="00130E16" w:rsidP="007B6860">
      <w:pPr>
        <w:pStyle w:val="ListParagraph"/>
        <w:numPr>
          <w:ilvl w:val="0"/>
          <w:numId w:val="14"/>
        </w:numPr>
        <w:shd w:val="clear" w:color="auto" w:fill="FFFFFF"/>
        <w:suppressAutoHyphens w:val="0"/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  <w:r w:rsidRPr="00A71C18">
        <w:rPr>
          <w:rFonts w:cstheme="minorHAnsi"/>
          <w:bCs/>
          <w:sz w:val="24"/>
          <w:szCs w:val="24"/>
        </w:rPr>
        <w:t xml:space="preserve">JOD submitted information </w:t>
      </w:r>
      <w:r w:rsidR="000B4556" w:rsidRPr="00A71C18">
        <w:rPr>
          <w:rFonts w:cstheme="minorHAnsi"/>
          <w:bCs/>
          <w:sz w:val="24"/>
          <w:szCs w:val="24"/>
        </w:rPr>
        <w:t>on the Community Council to CDT on 23 S</w:t>
      </w:r>
      <w:r w:rsidR="00FF391B" w:rsidRPr="00A71C18">
        <w:rPr>
          <w:rFonts w:cstheme="minorHAnsi"/>
          <w:bCs/>
          <w:sz w:val="24"/>
          <w:szCs w:val="24"/>
        </w:rPr>
        <w:t xml:space="preserve">eptember for inclusion in the </w:t>
      </w:r>
      <w:r w:rsidR="000D76CD" w:rsidRPr="00A71C18">
        <w:rPr>
          <w:rFonts w:cstheme="minorHAnsi"/>
          <w:bCs/>
          <w:sz w:val="24"/>
          <w:szCs w:val="24"/>
        </w:rPr>
        <w:t xml:space="preserve">CDT Autumn Newsletter. </w:t>
      </w:r>
      <w:r w:rsidR="000D76CD" w:rsidRPr="00A71C18">
        <w:rPr>
          <w:rFonts w:cstheme="minorHAnsi"/>
          <w:b/>
          <w:sz w:val="24"/>
          <w:szCs w:val="24"/>
          <w:u w:val="single"/>
        </w:rPr>
        <w:t>Item closed.</w:t>
      </w:r>
    </w:p>
    <w:p w14:paraId="7D1EA56B" w14:textId="6BDDD921" w:rsidR="006823E5" w:rsidRDefault="00744407" w:rsidP="00892ED7">
      <w:p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744407">
        <w:rPr>
          <w:rFonts w:cstheme="minorHAnsi"/>
          <w:b/>
          <w:bCs/>
          <w:sz w:val="24"/>
          <w:szCs w:val="24"/>
        </w:rPr>
        <w:t>Harburn Bridge:</w:t>
      </w:r>
      <w:r>
        <w:rPr>
          <w:rFonts w:cstheme="minorHAnsi"/>
          <w:sz w:val="24"/>
          <w:szCs w:val="24"/>
        </w:rPr>
        <w:t xml:space="preserve"> </w:t>
      </w:r>
    </w:p>
    <w:p w14:paraId="00B2522B" w14:textId="5DB6EB8E" w:rsidR="00C97D82" w:rsidRDefault="00983B43" w:rsidP="007B6860">
      <w:pPr>
        <w:shd w:val="clear" w:color="auto" w:fill="FFFFFF"/>
        <w:suppressAutoHyphens w:val="0"/>
        <w:spacing w:line="240" w:lineRule="auto"/>
        <w:ind w:left="720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</w:pPr>
      <w:r>
        <w:rPr>
          <w:rFonts w:cstheme="minorHAnsi"/>
          <w:sz w:val="24"/>
          <w:szCs w:val="24"/>
        </w:rPr>
        <w:t xml:space="preserve">Following the report from </w:t>
      </w:r>
      <w:r w:rsidR="00744407">
        <w:rPr>
          <w:rFonts w:cstheme="minorHAnsi"/>
          <w:sz w:val="24"/>
          <w:szCs w:val="24"/>
        </w:rPr>
        <w:t>AMcL</w:t>
      </w:r>
      <w:r w:rsidR="005F02FE">
        <w:rPr>
          <w:rFonts w:cstheme="minorHAnsi"/>
          <w:sz w:val="24"/>
          <w:szCs w:val="24"/>
        </w:rPr>
        <w:t>, at the previous meeting, JOD advised that a meeting was scheduled for 25</w:t>
      </w:r>
      <w:r w:rsidR="005F02FE" w:rsidRPr="005F02FE">
        <w:rPr>
          <w:rFonts w:cstheme="minorHAnsi"/>
          <w:sz w:val="24"/>
          <w:szCs w:val="24"/>
          <w:vertAlign w:val="superscript"/>
        </w:rPr>
        <w:t>th</w:t>
      </w:r>
      <w:r w:rsidR="005F02FE">
        <w:rPr>
          <w:rFonts w:cstheme="minorHAnsi"/>
          <w:sz w:val="24"/>
          <w:szCs w:val="24"/>
        </w:rPr>
        <w:t xml:space="preserve"> November in Harburn Hall.</w:t>
      </w:r>
      <w:r w:rsidR="00353AC4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WLC</w:t>
      </w:r>
      <w:r w:rsidR="00345BD5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have confirmed their attendance and JOD stated that Pol</w:t>
      </w:r>
      <w:r w:rsidR="00353AC4">
        <w:rPr>
          <w:rFonts w:eastAsia="Times New Roman" w:cstheme="minorHAnsi"/>
          <w:color w:val="242424"/>
          <w:sz w:val="24"/>
          <w:szCs w:val="24"/>
          <w:lang w:eastAsia="en-GB"/>
        </w:rPr>
        <w:t xml:space="preserve">ice Scotland, Network Rail </w:t>
      </w:r>
      <w:r w:rsidR="00345BD5">
        <w:rPr>
          <w:rFonts w:eastAsia="Times New Roman" w:cstheme="minorHAnsi"/>
          <w:color w:val="242424"/>
          <w:sz w:val="24"/>
          <w:szCs w:val="24"/>
          <w:lang w:eastAsia="en-GB"/>
        </w:rPr>
        <w:t>should also attend.</w:t>
      </w:r>
      <w:r w:rsidR="00830946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</w:t>
      </w:r>
      <w:r w:rsidR="00C97D82">
        <w:rPr>
          <w:rFonts w:eastAsia="Times New Roman" w:cstheme="minorHAnsi"/>
          <w:color w:val="242424"/>
          <w:sz w:val="24"/>
          <w:szCs w:val="24"/>
          <w:lang w:eastAsia="en-GB"/>
        </w:rPr>
        <w:t xml:space="preserve">The </w:t>
      </w:r>
      <w:r w:rsidR="00830946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findings of the Accident Investigation Prevention (AIP) Report</w:t>
      </w:r>
      <w:r w:rsidR="00C97D82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will be discussed and the </w:t>
      </w:r>
      <w:r w:rsidR="00353AC4">
        <w:rPr>
          <w:rFonts w:eastAsia="Times New Roman" w:cstheme="minorHAnsi"/>
          <w:color w:val="242424"/>
          <w:sz w:val="24"/>
          <w:szCs w:val="24"/>
          <w:lang w:eastAsia="en-GB"/>
        </w:rPr>
        <w:t xml:space="preserve">Community Council </w:t>
      </w:r>
      <w:r w:rsidR="00830946">
        <w:rPr>
          <w:rFonts w:eastAsia="Times New Roman" w:cstheme="minorHAnsi"/>
          <w:color w:val="242424"/>
          <w:sz w:val="24"/>
          <w:szCs w:val="24"/>
          <w:lang w:eastAsia="en-GB"/>
        </w:rPr>
        <w:t xml:space="preserve">will </w:t>
      </w:r>
      <w:r w:rsidR="00353AC4">
        <w:rPr>
          <w:rFonts w:eastAsia="Times New Roman" w:cstheme="minorHAnsi"/>
          <w:color w:val="242424"/>
          <w:sz w:val="24"/>
          <w:szCs w:val="24"/>
          <w:lang w:eastAsia="en-GB"/>
        </w:rPr>
        <w:t>chair this meeting</w:t>
      </w:r>
      <w:r w:rsidR="00C97D82">
        <w:rPr>
          <w:rFonts w:eastAsia="Times New Roman" w:cstheme="minorHAnsi"/>
          <w:color w:val="242424"/>
          <w:sz w:val="24"/>
          <w:szCs w:val="24"/>
          <w:lang w:eastAsia="en-GB"/>
        </w:rPr>
        <w:t xml:space="preserve">. </w:t>
      </w:r>
      <w:r w:rsidR="00C97D82" w:rsidRPr="00C97D82"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  <w:t>Ongoing</w:t>
      </w:r>
      <w:r w:rsidR="004858AF"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  <w:t>.</w:t>
      </w:r>
    </w:p>
    <w:p w14:paraId="613DC383" w14:textId="77777777" w:rsidR="007B6860" w:rsidRPr="00744407" w:rsidRDefault="007B6860" w:rsidP="007B6860">
      <w:pPr>
        <w:shd w:val="clear" w:color="auto" w:fill="FFFFFF"/>
        <w:suppressAutoHyphens w:val="0"/>
        <w:spacing w:line="240" w:lineRule="auto"/>
        <w:ind w:left="720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</w:pPr>
    </w:p>
    <w:p w14:paraId="63F11BFE" w14:textId="77777777" w:rsidR="0081427F" w:rsidRDefault="00D74F34" w:rsidP="00892ED7">
      <w:pPr>
        <w:spacing w:after="0" w:line="240" w:lineRule="auto"/>
        <w:rPr>
          <w:rFonts w:cstheme="minorHAnsi"/>
          <w:sz w:val="24"/>
          <w:szCs w:val="24"/>
        </w:rPr>
      </w:pPr>
      <w:r w:rsidRPr="0081427F">
        <w:rPr>
          <w:rFonts w:cstheme="minorHAnsi"/>
          <w:b/>
          <w:bCs/>
          <w:sz w:val="24"/>
          <w:szCs w:val="24"/>
        </w:rPr>
        <w:lastRenderedPageBreak/>
        <w:t>Traffic Management:</w:t>
      </w:r>
      <w:r w:rsidRPr="0081427F">
        <w:rPr>
          <w:rFonts w:cstheme="minorHAnsi"/>
          <w:sz w:val="24"/>
          <w:szCs w:val="24"/>
        </w:rPr>
        <w:t xml:space="preserve"> </w:t>
      </w:r>
    </w:p>
    <w:p w14:paraId="7340D3D4" w14:textId="76EFADF2" w:rsidR="000855A0" w:rsidRPr="00487D35" w:rsidRDefault="000855A0" w:rsidP="00892ED7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87D35">
        <w:rPr>
          <w:rFonts w:ascii="Calibri" w:hAnsi="Calibri" w:cs="Arial"/>
          <w:sz w:val="24"/>
          <w:szCs w:val="24"/>
        </w:rPr>
        <w:t>Road works at Kirkgate.</w:t>
      </w:r>
    </w:p>
    <w:p w14:paraId="190B69D3" w14:textId="77777777" w:rsidR="000855A0" w:rsidRPr="00487D35" w:rsidRDefault="000855A0" w:rsidP="00892ED7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87D35">
        <w:rPr>
          <w:rFonts w:ascii="Calibri" w:hAnsi="Calibri" w:cs="Arial"/>
          <w:sz w:val="24"/>
          <w:szCs w:val="24"/>
        </w:rPr>
        <w:t>Westwood road closed 4 weeks from 18/11</w:t>
      </w:r>
    </w:p>
    <w:p w14:paraId="65E7763A" w14:textId="77777777" w:rsidR="000855A0" w:rsidRPr="00487D35" w:rsidRDefault="000855A0" w:rsidP="00892ED7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87D35">
        <w:rPr>
          <w:rFonts w:ascii="Calibri" w:hAnsi="Calibri" w:cs="Arial"/>
          <w:sz w:val="24"/>
          <w:szCs w:val="24"/>
        </w:rPr>
        <w:t>Road closure at Monarch’s Way for new service connections (2 months Feb- Apr 2025)</w:t>
      </w:r>
    </w:p>
    <w:p w14:paraId="7BAF8035" w14:textId="77777777" w:rsidR="000855A0" w:rsidRPr="000855A0" w:rsidRDefault="000855A0" w:rsidP="00892ED7">
      <w:pPr>
        <w:spacing w:after="240" w:line="240" w:lineRule="auto"/>
        <w:ind w:left="360"/>
        <w:contextualSpacing/>
        <w:rPr>
          <w:rFonts w:ascii="Calibri" w:hAnsi="Calibri" w:cs="Arial"/>
          <w:sz w:val="28"/>
          <w:szCs w:val="28"/>
        </w:rPr>
      </w:pPr>
    </w:p>
    <w:p w14:paraId="36BAF371" w14:textId="2B388D1C" w:rsidR="008B4358" w:rsidRPr="00732E63" w:rsidRDefault="005E5060" w:rsidP="007B6860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570AB">
        <w:rPr>
          <w:rFonts w:cstheme="minorHAnsi"/>
          <w:b/>
          <w:bCs/>
          <w:sz w:val="24"/>
          <w:szCs w:val="24"/>
        </w:rPr>
        <w:t>Local Place Plan</w:t>
      </w:r>
      <w:r w:rsidR="00A87C84">
        <w:rPr>
          <w:rFonts w:cstheme="minorHAnsi"/>
          <w:b/>
          <w:bCs/>
          <w:sz w:val="24"/>
          <w:szCs w:val="24"/>
        </w:rPr>
        <w:t xml:space="preserve"> (LPP)</w:t>
      </w:r>
      <w:r w:rsidR="00727CD3">
        <w:rPr>
          <w:rFonts w:cstheme="minorHAnsi"/>
          <w:b/>
          <w:bCs/>
          <w:sz w:val="24"/>
          <w:szCs w:val="24"/>
        </w:rPr>
        <w:t xml:space="preserve">: </w:t>
      </w:r>
      <w:r w:rsidR="00A87C84">
        <w:rPr>
          <w:rFonts w:cstheme="minorHAnsi"/>
          <w:sz w:val="24"/>
          <w:szCs w:val="24"/>
        </w:rPr>
        <w:t xml:space="preserve">JOD </w:t>
      </w:r>
      <w:r w:rsidR="00B80DF7">
        <w:rPr>
          <w:rFonts w:cstheme="minorHAnsi"/>
          <w:sz w:val="24"/>
          <w:szCs w:val="24"/>
        </w:rPr>
        <w:t>confirmed that</w:t>
      </w:r>
      <w:r w:rsidR="00E42912">
        <w:rPr>
          <w:rFonts w:cstheme="minorHAnsi"/>
          <w:sz w:val="24"/>
          <w:szCs w:val="24"/>
        </w:rPr>
        <w:t xml:space="preserve"> </w:t>
      </w:r>
      <w:r w:rsidR="00752BCD" w:rsidRPr="00732E63">
        <w:rPr>
          <w:rFonts w:cstheme="minorHAnsi"/>
          <w:sz w:val="24"/>
          <w:szCs w:val="24"/>
        </w:rPr>
        <w:t xml:space="preserve">the final version </w:t>
      </w:r>
      <w:r w:rsidR="00732E63" w:rsidRPr="00732E63">
        <w:rPr>
          <w:rFonts w:cstheme="minorHAnsi"/>
          <w:sz w:val="24"/>
          <w:szCs w:val="24"/>
        </w:rPr>
        <w:t>was</w:t>
      </w:r>
      <w:r w:rsidR="00353AC4">
        <w:rPr>
          <w:rFonts w:cstheme="minorHAnsi"/>
          <w:sz w:val="24"/>
          <w:szCs w:val="24"/>
        </w:rPr>
        <w:t xml:space="preserve"> sent </w:t>
      </w:r>
      <w:r w:rsidR="00752BCD" w:rsidRPr="00732E63">
        <w:rPr>
          <w:rFonts w:cstheme="minorHAnsi"/>
          <w:sz w:val="24"/>
          <w:szCs w:val="24"/>
        </w:rPr>
        <w:t xml:space="preserve">to WLC on </w:t>
      </w:r>
      <w:r w:rsidR="00B9682C" w:rsidRPr="00732E63">
        <w:rPr>
          <w:rFonts w:cstheme="minorHAnsi"/>
          <w:sz w:val="24"/>
          <w:szCs w:val="24"/>
        </w:rPr>
        <w:t>21</w:t>
      </w:r>
      <w:r w:rsidR="00B9682C" w:rsidRPr="00732E63">
        <w:rPr>
          <w:rFonts w:cstheme="minorHAnsi"/>
          <w:sz w:val="24"/>
          <w:szCs w:val="24"/>
          <w:vertAlign w:val="superscript"/>
        </w:rPr>
        <w:t>st</w:t>
      </w:r>
      <w:r w:rsidR="00B9682C" w:rsidRPr="00732E63">
        <w:rPr>
          <w:rFonts w:cstheme="minorHAnsi"/>
          <w:sz w:val="24"/>
          <w:szCs w:val="24"/>
        </w:rPr>
        <w:t xml:space="preserve"> August for registration. </w:t>
      </w:r>
      <w:r w:rsidR="003C2184">
        <w:rPr>
          <w:rFonts w:cstheme="minorHAnsi"/>
          <w:b/>
          <w:bCs/>
          <w:sz w:val="24"/>
          <w:szCs w:val="24"/>
          <w:u w:val="single"/>
        </w:rPr>
        <w:t xml:space="preserve">No further update. </w:t>
      </w:r>
      <w:r w:rsidR="00732E63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635E6286" w14:textId="1C837CA0" w:rsidR="006A2984" w:rsidRPr="006A2984" w:rsidRDefault="00904589" w:rsidP="007B6860">
      <w:pPr>
        <w:pStyle w:val="Heading2"/>
        <w:spacing w:before="0" w:after="240" w:line="240" w:lineRule="auto"/>
      </w:pPr>
      <w:r w:rsidRPr="00C570AB">
        <w:rPr>
          <w:rFonts w:asciiTheme="minorHAnsi" w:hAnsiTheme="minorHAnsi" w:cstheme="minorHAnsi"/>
          <w:sz w:val="24"/>
          <w:szCs w:val="24"/>
        </w:rPr>
        <w:t xml:space="preserve">Correspondence: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>All forwarded.</w:t>
      </w:r>
      <w:r w:rsidR="008F798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3B1B1AD7" w14:textId="1178AADB" w:rsidR="004858AF" w:rsidRPr="004858AF" w:rsidRDefault="00904589" w:rsidP="00F14F4E">
      <w:pPr>
        <w:pStyle w:val="Heading2"/>
        <w:spacing w:after="240" w:line="240" w:lineRule="auto"/>
      </w:pPr>
      <w:r w:rsidRPr="00C570AB">
        <w:rPr>
          <w:rFonts w:asciiTheme="minorHAnsi" w:hAnsiTheme="minorHAnsi" w:cstheme="minorHAnsi"/>
          <w:sz w:val="24"/>
          <w:szCs w:val="24"/>
        </w:rPr>
        <w:t>Treasur</w:t>
      </w:r>
      <w:r w:rsidR="009C2FAA">
        <w:rPr>
          <w:rFonts w:asciiTheme="minorHAnsi" w:hAnsiTheme="minorHAnsi" w:cstheme="minorHAnsi"/>
          <w:sz w:val="24"/>
          <w:szCs w:val="24"/>
        </w:rPr>
        <w:t>er</w:t>
      </w:r>
      <w:r w:rsidR="0036331C">
        <w:rPr>
          <w:rFonts w:asciiTheme="minorHAnsi" w:hAnsiTheme="minorHAnsi" w:cstheme="minorHAnsi"/>
          <w:sz w:val="24"/>
          <w:szCs w:val="24"/>
        </w:rPr>
        <w:t>’s</w:t>
      </w:r>
      <w:r w:rsidR="009C2FAA">
        <w:rPr>
          <w:rFonts w:asciiTheme="minorHAnsi" w:hAnsiTheme="minorHAnsi" w:cstheme="minorHAnsi"/>
          <w:sz w:val="24"/>
          <w:szCs w:val="24"/>
        </w:rPr>
        <w:t xml:space="preserve"> </w:t>
      </w:r>
      <w:r w:rsidR="0036331C">
        <w:rPr>
          <w:rFonts w:asciiTheme="minorHAnsi" w:hAnsiTheme="minorHAnsi" w:cstheme="minorHAnsi"/>
          <w:sz w:val="24"/>
          <w:szCs w:val="24"/>
        </w:rPr>
        <w:t>R</w:t>
      </w:r>
      <w:r w:rsidR="009C2FAA">
        <w:rPr>
          <w:rFonts w:asciiTheme="minorHAnsi" w:hAnsiTheme="minorHAnsi" w:cstheme="minorHAnsi"/>
          <w:sz w:val="24"/>
          <w:szCs w:val="24"/>
        </w:rPr>
        <w:t>eport</w:t>
      </w:r>
      <w:r w:rsidRPr="00C570AB">
        <w:rPr>
          <w:rFonts w:asciiTheme="minorHAnsi" w:hAnsiTheme="minorHAnsi" w:cstheme="minorHAnsi"/>
          <w:sz w:val="24"/>
          <w:szCs w:val="24"/>
        </w:rPr>
        <w:t>: £2,4</w:t>
      </w:r>
      <w:r w:rsidR="006A2984">
        <w:rPr>
          <w:rFonts w:asciiTheme="minorHAnsi" w:hAnsiTheme="minorHAnsi" w:cstheme="minorHAnsi"/>
          <w:sz w:val="24"/>
          <w:szCs w:val="24"/>
        </w:rPr>
        <w:t>41.24</w:t>
      </w:r>
      <w:r w:rsidRPr="00C570A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739EEE" w14:textId="7D0385C7" w:rsidR="00B641E3" w:rsidRDefault="00904589" w:rsidP="00892ED7">
      <w:pPr>
        <w:pStyle w:val="Heading2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 xml:space="preserve">Planning </w:t>
      </w:r>
      <w:r w:rsidR="00F73F57">
        <w:rPr>
          <w:rFonts w:asciiTheme="minorHAnsi" w:hAnsiTheme="minorHAnsi" w:cstheme="minorHAnsi"/>
          <w:sz w:val="24"/>
          <w:szCs w:val="24"/>
        </w:rPr>
        <w:t>S</w:t>
      </w:r>
      <w:r w:rsidRPr="00C570AB">
        <w:rPr>
          <w:rFonts w:asciiTheme="minorHAnsi" w:hAnsiTheme="minorHAnsi" w:cstheme="minorHAnsi"/>
          <w:sz w:val="24"/>
          <w:szCs w:val="24"/>
        </w:rPr>
        <w:t xml:space="preserve">ecretary </w:t>
      </w:r>
      <w:r w:rsidR="0036331C">
        <w:rPr>
          <w:rFonts w:asciiTheme="minorHAnsi" w:hAnsiTheme="minorHAnsi" w:cstheme="minorHAnsi"/>
          <w:sz w:val="24"/>
          <w:szCs w:val="24"/>
        </w:rPr>
        <w:t>R</w:t>
      </w:r>
      <w:r w:rsidRPr="00C570AB">
        <w:rPr>
          <w:rFonts w:asciiTheme="minorHAnsi" w:hAnsiTheme="minorHAnsi" w:cstheme="minorHAnsi"/>
          <w:sz w:val="24"/>
          <w:szCs w:val="24"/>
        </w:rPr>
        <w:t>eport:</w:t>
      </w:r>
      <w:r w:rsidR="0036331C">
        <w:rPr>
          <w:rFonts w:asciiTheme="minorHAnsi" w:hAnsiTheme="minorHAnsi" w:cstheme="minorHAnsi"/>
          <w:sz w:val="24"/>
          <w:szCs w:val="24"/>
        </w:rPr>
        <w:t xml:space="preserve"> </w:t>
      </w:r>
      <w:r w:rsidR="0036331C">
        <w:rPr>
          <w:rFonts w:asciiTheme="minorHAnsi" w:hAnsiTheme="minorHAnsi" w:cstheme="minorHAnsi"/>
          <w:b w:val="0"/>
          <w:bCs/>
          <w:sz w:val="24"/>
          <w:szCs w:val="24"/>
        </w:rPr>
        <w:t xml:space="preserve">All Weekly Planning Reports from WLC have been issued. </w:t>
      </w:r>
    </w:p>
    <w:p w14:paraId="1B8D5B3F" w14:textId="60003FB4" w:rsidR="008359FD" w:rsidRPr="009D36CB" w:rsidRDefault="00E85908" w:rsidP="00892ED7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  <w:u w:val="single"/>
        </w:rPr>
      </w:pPr>
      <w:r w:rsidRPr="009D36CB">
        <w:rPr>
          <w:rFonts w:asciiTheme="minorHAnsi" w:hAnsiTheme="minorHAnsi" w:cstheme="minorHAnsi"/>
        </w:rPr>
        <w:t xml:space="preserve">JOD </w:t>
      </w:r>
      <w:r w:rsidR="00624D84" w:rsidRPr="009D36CB">
        <w:rPr>
          <w:rFonts w:asciiTheme="minorHAnsi" w:hAnsiTheme="minorHAnsi" w:cstheme="minorHAnsi"/>
        </w:rPr>
        <w:t xml:space="preserve">previously </w:t>
      </w:r>
      <w:r w:rsidRPr="009D36CB">
        <w:rPr>
          <w:rFonts w:asciiTheme="minorHAnsi" w:hAnsiTheme="minorHAnsi" w:cstheme="minorHAnsi"/>
        </w:rPr>
        <w:t>advised that objections in respect of 0452/FUL/24 had been added to the WLC Planning Portal</w:t>
      </w:r>
      <w:r w:rsidR="00624D84" w:rsidRPr="009D36CB">
        <w:rPr>
          <w:rFonts w:asciiTheme="minorHAnsi" w:hAnsiTheme="minorHAnsi" w:cstheme="minorHAnsi"/>
        </w:rPr>
        <w:t xml:space="preserve"> </w:t>
      </w:r>
      <w:r w:rsidRPr="009D36CB">
        <w:rPr>
          <w:rFonts w:asciiTheme="minorHAnsi" w:hAnsiTheme="minorHAnsi" w:cstheme="minorHAnsi"/>
        </w:rPr>
        <w:t xml:space="preserve">had been removed. </w:t>
      </w:r>
      <w:r w:rsidR="009D36CB" w:rsidRPr="009D36CB">
        <w:rPr>
          <w:rFonts w:asciiTheme="minorHAnsi" w:hAnsiTheme="minorHAnsi" w:cstheme="minorHAnsi"/>
        </w:rPr>
        <w:t xml:space="preserve">These had later been </w:t>
      </w:r>
      <w:r w:rsidR="008359FD" w:rsidRPr="009D36CB">
        <w:rPr>
          <w:rFonts w:asciiTheme="minorHAnsi" w:hAnsiTheme="minorHAnsi" w:cstheme="minorHAnsi"/>
          <w:color w:val="242424"/>
          <w:bdr w:val="none" w:sz="0" w:space="0" w:color="auto" w:frame="1"/>
        </w:rPr>
        <w:t>reinstated</w:t>
      </w:r>
      <w:r w:rsidR="009D36CB" w:rsidRPr="009D36CB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617ADF5F" w14:textId="77777777" w:rsidR="00D4367F" w:rsidRDefault="00E059FF" w:rsidP="00892ED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242424"/>
          <w:sz w:val="24"/>
          <w:szCs w:val="24"/>
          <w:u w:val="single"/>
          <w:shd w:val="clear" w:color="auto" w:fill="FFFFFF"/>
        </w:rPr>
      </w:pPr>
      <w:r w:rsidRPr="00E85908">
        <w:rPr>
          <w:sz w:val="24"/>
          <w:szCs w:val="24"/>
        </w:rPr>
        <w:t xml:space="preserve">Gavieside Village Phase 1 (Persimmon). </w:t>
      </w:r>
      <w:r w:rsidR="00E85908" w:rsidRPr="00E85908">
        <w:rPr>
          <w:sz w:val="24"/>
          <w:szCs w:val="24"/>
        </w:rPr>
        <w:t xml:space="preserve">There has been no further update on the </w:t>
      </w:r>
      <w:r w:rsidR="00AA01B8" w:rsidRPr="00E85908">
        <w:rPr>
          <w:sz w:val="24"/>
          <w:szCs w:val="24"/>
        </w:rPr>
        <w:t xml:space="preserve"> response received</w:t>
      </w:r>
      <w:r w:rsidR="0042796C" w:rsidRPr="00E85908">
        <w:rPr>
          <w:sz w:val="24"/>
          <w:szCs w:val="24"/>
        </w:rPr>
        <w:t xml:space="preserve"> from Persimmon</w:t>
      </w:r>
      <w:r w:rsidR="00670DF8" w:rsidRPr="00E85908">
        <w:rPr>
          <w:sz w:val="24"/>
          <w:szCs w:val="24"/>
        </w:rPr>
        <w:t xml:space="preserve">, </w:t>
      </w:r>
      <w:r w:rsidR="00AA01B8" w:rsidRPr="00E85908">
        <w:rPr>
          <w:sz w:val="24"/>
          <w:szCs w:val="24"/>
        </w:rPr>
        <w:t xml:space="preserve">on </w:t>
      </w:r>
      <w:r w:rsidR="00EF2F77" w:rsidRPr="00E85908">
        <w:rPr>
          <w:sz w:val="24"/>
          <w:szCs w:val="24"/>
        </w:rPr>
        <w:t>5</w:t>
      </w:r>
      <w:r w:rsidR="00EF2F77" w:rsidRPr="00E85908">
        <w:rPr>
          <w:sz w:val="24"/>
          <w:szCs w:val="24"/>
          <w:vertAlign w:val="superscript"/>
        </w:rPr>
        <w:t>th</w:t>
      </w:r>
      <w:r w:rsidR="00EF2F77" w:rsidRPr="00E85908">
        <w:rPr>
          <w:sz w:val="24"/>
          <w:szCs w:val="24"/>
        </w:rPr>
        <w:t xml:space="preserve"> August 2024</w:t>
      </w:r>
      <w:r w:rsidR="009D36CB">
        <w:rPr>
          <w:sz w:val="24"/>
          <w:szCs w:val="24"/>
        </w:rPr>
        <w:t>.</w:t>
      </w:r>
      <w:r w:rsidR="0042796C" w:rsidRPr="00E85908">
        <w:rPr>
          <w:rFonts w:cstheme="minorHAnsi"/>
          <w:color w:val="242424"/>
          <w:sz w:val="24"/>
          <w:szCs w:val="24"/>
          <w:u w:val="single"/>
          <w:shd w:val="clear" w:color="auto" w:fill="FFFFFF"/>
        </w:rPr>
        <w:t xml:space="preserve"> </w:t>
      </w:r>
      <w:r w:rsidR="00670DF8" w:rsidRPr="00E85908">
        <w:rPr>
          <w:rFonts w:cstheme="minorHAnsi"/>
          <w:b/>
          <w:bCs/>
          <w:color w:val="242424"/>
          <w:sz w:val="24"/>
          <w:szCs w:val="24"/>
          <w:u w:val="single"/>
          <w:shd w:val="clear" w:color="auto" w:fill="FFFFFF"/>
        </w:rPr>
        <w:t>Ongoing.</w:t>
      </w:r>
    </w:p>
    <w:p w14:paraId="06269C6D" w14:textId="48D81C35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Alteration to storeroom at Bakery Building</w:t>
      </w:r>
      <w:r w:rsidR="00810E4F">
        <w:rPr>
          <w:rFonts w:cs="Arial"/>
          <w:sz w:val="24"/>
          <w:szCs w:val="24"/>
        </w:rPr>
        <w:t xml:space="preserve"> – no objections.</w:t>
      </w:r>
    </w:p>
    <w:p w14:paraId="580E4949" w14:textId="0015E3DE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5 Union Square – betting shop to Dessert Shop/Café</w:t>
      </w:r>
      <w:r w:rsidR="00810E4F">
        <w:rPr>
          <w:rFonts w:cs="Arial"/>
          <w:sz w:val="24"/>
          <w:szCs w:val="24"/>
        </w:rPr>
        <w:t xml:space="preserve"> – no objections</w:t>
      </w:r>
    </w:p>
    <w:p w14:paraId="2E1BDF2A" w14:textId="4670C77F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2 houses at land west of West Harwood</w:t>
      </w:r>
      <w:r w:rsidR="00810E4F">
        <w:rPr>
          <w:rFonts w:cs="Arial"/>
          <w:sz w:val="24"/>
          <w:szCs w:val="24"/>
        </w:rPr>
        <w:t xml:space="preserve"> </w:t>
      </w:r>
      <w:r w:rsidR="008E5CFC">
        <w:rPr>
          <w:rFonts w:cs="Arial"/>
          <w:sz w:val="24"/>
          <w:szCs w:val="24"/>
        </w:rPr>
        <w:t>–</w:t>
      </w:r>
      <w:r w:rsidR="00810E4F">
        <w:rPr>
          <w:rFonts w:cs="Arial"/>
          <w:sz w:val="24"/>
          <w:szCs w:val="24"/>
        </w:rPr>
        <w:t xml:space="preserve"> </w:t>
      </w:r>
      <w:r w:rsidR="008E5CFC">
        <w:rPr>
          <w:rFonts w:cs="Arial"/>
          <w:b/>
          <w:bCs/>
          <w:sz w:val="24"/>
          <w:szCs w:val="24"/>
          <w:u w:val="single"/>
        </w:rPr>
        <w:t xml:space="preserve">JOD to check </w:t>
      </w:r>
      <w:r w:rsidR="001E5804">
        <w:rPr>
          <w:rFonts w:cs="Arial"/>
          <w:b/>
          <w:bCs/>
          <w:sz w:val="24"/>
          <w:szCs w:val="24"/>
          <w:u w:val="single"/>
        </w:rPr>
        <w:t xml:space="preserve">if </w:t>
      </w:r>
      <w:r w:rsidR="008E5CFC">
        <w:rPr>
          <w:rFonts w:cs="Arial"/>
          <w:b/>
          <w:bCs/>
          <w:sz w:val="24"/>
          <w:szCs w:val="24"/>
          <w:u w:val="single"/>
        </w:rPr>
        <w:t>approved land.</w:t>
      </w:r>
    </w:p>
    <w:p w14:paraId="76535FB1" w14:textId="4C5626F9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Walker Group substitution of house type</w:t>
      </w:r>
      <w:r w:rsidR="008E5CFC">
        <w:rPr>
          <w:rFonts w:cs="Arial"/>
          <w:sz w:val="24"/>
          <w:szCs w:val="24"/>
        </w:rPr>
        <w:t xml:space="preserve"> – no objections.</w:t>
      </w:r>
    </w:p>
    <w:p w14:paraId="03EC375B" w14:textId="3EB04DC7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Extension to house at 11 Mossend View</w:t>
      </w:r>
      <w:r w:rsidR="008E5CFC">
        <w:rPr>
          <w:rFonts w:cs="Arial"/>
          <w:sz w:val="24"/>
          <w:szCs w:val="24"/>
        </w:rPr>
        <w:t xml:space="preserve"> – no objections.</w:t>
      </w:r>
    </w:p>
    <w:p w14:paraId="7BB49F08" w14:textId="0A453501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4 houses at Burngrange Park now approved – meeting with WLC in November 2023</w:t>
      </w:r>
    </w:p>
    <w:p w14:paraId="75C6985D" w14:textId="78247F4F" w:rsidR="00D4367F" w:rsidRDefault="009F556A" w:rsidP="00892ED7">
      <w:pPr>
        <w:pStyle w:val="ListParagraph"/>
        <w:numPr>
          <w:ilvl w:val="0"/>
          <w:numId w:val="14"/>
        </w:numPr>
        <w:spacing w:after="240" w:line="240" w:lineRule="auto"/>
        <w:rPr>
          <w:rFonts w:cs="Arial"/>
          <w:sz w:val="24"/>
          <w:szCs w:val="24"/>
        </w:rPr>
      </w:pPr>
      <w:r w:rsidRPr="00D4367F">
        <w:rPr>
          <w:rFonts w:cs="Arial"/>
          <w:sz w:val="24"/>
          <w:szCs w:val="24"/>
        </w:rPr>
        <w:t>Erection of stable block at Rusha Farm</w:t>
      </w:r>
      <w:r w:rsidR="0001536E">
        <w:rPr>
          <w:rFonts w:cs="Arial"/>
          <w:sz w:val="24"/>
          <w:szCs w:val="24"/>
        </w:rPr>
        <w:t xml:space="preserve"> – no objections.</w:t>
      </w:r>
    </w:p>
    <w:p w14:paraId="2478B4FC" w14:textId="77777777" w:rsidR="004D5422" w:rsidRPr="004D5422" w:rsidRDefault="009F556A" w:rsidP="00F14F4E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4D5422">
        <w:rPr>
          <w:rFonts w:cs="Arial"/>
          <w:sz w:val="24"/>
          <w:szCs w:val="24"/>
        </w:rPr>
        <w:t>1 house at 53 Main Street</w:t>
      </w:r>
      <w:r w:rsidR="0001536E" w:rsidRPr="004D5422">
        <w:rPr>
          <w:rFonts w:cs="Arial"/>
          <w:sz w:val="24"/>
          <w:szCs w:val="24"/>
        </w:rPr>
        <w:t xml:space="preserve"> – no objections.</w:t>
      </w:r>
    </w:p>
    <w:p w14:paraId="5DFBB2E3" w14:textId="0E45BD38" w:rsidR="00235E9C" w:rsidRPr="004D5422" w:rsidRDefault="00C570AB" w:rsidP="004D54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422">
        <w:rPr>
          <w:rFonts w:cstheme="minorHAnsi"/>
          <w:b/>
          <w:bCs/>
          <w:sz w:val="24"/>
          <w:szCs w:val="24"/>
        </w:rPr>
        <w:t>Reports from Sub-groups and Other Meetings:-</w:t>
      </w:r>
    </w:p>
    <w:p w14:paraId="15083E03" w14:textId="56EEDBCF" w:rsidR="00C570AB" w:rsidRPr="008E20A1" w:rsidRDefault="00C570AB" w:rsidP="00892ED7">
      <w:pPr>
        <w:spacing w:after="240" w:line="240" w:lineRule="auto"/>
        <w:ind w:firstLine="720"/>
        <w:contextualSpacing/>
        <w:rPr>
          <w:rFonts w:cstheme="minorHAnsi"/>
          <w:sz w:val="24"/>
          <w:szCs w:val="24"/>
        </w:rPr>
      </w:pPr>
      <w:bookmarkStart w:id="1" w:name="_Hlk140775560"/>
      <w:r w:rsidRPr="008E20A1">
        <w:rPr>
          <w:rFonts w:cstheme="minorHAnsi"/>
          <w:b/>
          <w:bCs/>
          <w:sz w:val="24"/>
          <w:szCs w:val="24"/>
        </w:rPr>
        <w:t xml:space="preserve">Joint Forum of Community Councils </w:t>
      </w:r>
      <w:bookmarkEnd w:id="1"/>
      <w:r w:rsidRPr="008E20A1">
        <w:rPr>
          <w:rFonts w:cstheme="minorHAnsi"/>
          <w:b/>
          <w:bCs/>
          <w:sz w:val="24"/>
          <w:szCs w:val="24"/>
        </w:rPr>
        <w:t>Planning Forum – JOD</w:t>
      </w:r>
      <w:r w:rsidR="00BC7BAD">
        <w:rPr>
          <w:rFonts w:cstheme="minorHAnsi"/>
          <w:b/>
          <w:bCs/>
          <w:sz w:val="24"/>
          <w:szCs w:val="24"/>
        </w:rPr>
        <w:t xml:space="preserve">. </w:t>
      </w:r>
      <w:r w:rsidR="0015179D" w:rsidRPr="008E20A1">
        <w:rPr>
          <w:rFonts w:cstheme="minorHAnsi"/>
          <w:sz w:val="24"/>
          <w:szCs w:val="24"/>
        </w:rPr>
        <w:t>No update.</w:t>
      </w:r>
    </w:p>
    <w:p w14:paraId="138C1BC8" w14:textId="119024E6" w:rsidR="007B70AC" w:rsidRPr="008E20A1" w:rsidRDefault="00C570AB" w:rsidP="00892ED7">
      <w:pPr>
        <w:spacing w:after="240" w:line="240" w:lineRule="auto"/>
        <w:ind w:firstLine="720"/>
        <w:contextualSpacing/>
        <w:rPr>
          <w:rFonts w:cstheme="minorHAnsi"/>
          <w:sz w:val="24"/>
          <w:szCs w:val="24"/>
        </w:rPr>
      </w:pPr>
      <w:r w:rsidRPr="008E20A1">
        <w:rPr>
          <w:rFonts w:cstheme="minorHAnsi"/>
          <w:b/>
          <w:bCs/>
          <w:sz w:val="24"/>
          <w:szCs w:val="24"/>
        </w:rPr>
        <w:t>Joint Forum of Community Councils Police Forum – LH.</w:t>
      </w:r>
      <w:r w:rsidR="00BC7BAD">
        <w:rPr>
          <w:rFonts w:cstheme="minorHAnsi"/>
          <w:b/>
          <w:bCs/>
          <w:sz w:val="24"/>
          <w:szCs w:val="24"/>
        </w:rPr>
        <w:t xml:space="preserve"> </w:t>
      </w:r>
      <w:r w:rsidR="006235C0">
        <w:rPr>
          <w:rFonts w:cstheme="minorHAnsi"/>
          <w:sz w:val="24"/>
          <w:szCs w:val="24"/>
        </w:rPr>
        <w:t>No Update</w:t>
      </w:r>
      <w:r w:rsidR="00E4411D">
        <w:rPr>
          <w:rFonts w:cstheme="minorHAnsi"/>
          <w:sz w:val="24"/>
          <w:szCs w:val="24"/>
        </w:rPr>
        <w:t xml:space="preserve">. </w:t>
      </w:r>
    </w:p>
    <w:p w14:paraId="62CCBBC9" w14:textId="77777777" w:rsidR="0014157C" w:rsidRDefault="00C570AB" w:rsidP="00892ED7">
      <w:pPr>
        <w:spacing w:after="240" w:line="240" w:lineRule="auto"/>
        <w:ind w:firstLine="720"/>
        <w:contextualSpacing/>
        <w:rPr>
          <w:rFonts w:cstheme="minorHAnsi"/>
          <w:sz w:val="24"/>
          <w:szCs w:val="24"/>
        </w:rPr>
      </w:pPr>
      <w:r w:rsidRPr="00F4490C">
        <w:rPr>
          <w:rFonts w:cstheme="minorHAnsi"/>
          <w:b/>
          <w:bCs/>
          <w:sz w:val="24"/>
          <w:szCs w:val="24"/>
        </w:rPr>
        <w:t>Local Area Commit</w:t>
      </w:r>
      <w:r w:rsidR="00CA33D2">
        <w:rPr>
          <w:rFonts w:cstheme="minorHAnsi"/>
          <w:b/>
          <w:bCs/>
          <w:sz w:val="24"/>
          <w:szCs w:val="24"/>
        </w:rPr>
        <w:t>te</w:t>
      </w:r>
      <w:r w:rsidR="003A79A0">
        <w:rPr>
          <w:rFonts w:cstheme="minorHAnsi"/>
          <w:b/>
          <w:bCs/>
          <w:sz w:val="24"/>
          <w:szCs w:val="24"/>
        </w:rPr>
        <w:t>e</w:t>
      </w:r>
      <w:r w:rsidR="00CA33D2">
        <w:rPr>
          <w:rFonts w:cstheme="minorHAnsi"/>
          <w:b/>
          <w:bCs/>
          <w:sz w:val="24"/>
          <w:szCs w:val="24"/>
        </w:rPr>
        <w:t xml:space="preserve"> – AMcL. </w:t>
      </w:r>
      <w:r w:rsidR="001D37E7">
        <w:rPr>
          <w:rFonts w:cstheme="minorHAnsi"/>
          <w:sz w:val="24"/>
          <w:szCs w:val="24"/>
        </w:rPr>
        <w:t>No update.</w:t>
      </w:r>
    </w:p>
    <w:p w14:paraId="678FABA3" w14:textId="634CFABD" w:rsidR="00D82C44" w:rsidRPr="00F4490C" w:rsidRDefault="00A16B9D" w:rsidP="00892ED7">
      <w:pPr>
        <w:spacing w:after="240" w:line="240" w:lineRule="auto"/>
        <w:ind w:firstLine="720"/>
        <w:contextualSpacing/>
        <w:rPr>
          <w:rFonts w:cstheme="minorHAnsi"/>
          <w:sz w:val="24"/>
          <w:szCs w:val="24"/>
        </w:rPr>
      </w:pPr>
      <w:r w:rsidRPr="00F4490C">
        <w:rPr>
          <w:rFonts w:cstheme="minorHAnsi"/>
          <w:b/>
          <w:bCs/>
          <w:sz w:val="24"/>
          <w:szCs w:val="24"/>
        </w:rPr>
        <w:t>LA</w:t>
      </w:r>
      <w:r w:rsidR="00FD6F05">
        <w:rPr>
          <w:rFonts w:cstheme="minorHAnsi"/>
          <w:b/>
          <w:bCs/>
          <w:sz w:val="24"/>
          <w:szCs w:val="24"/>
        </w:rPr>
        <w:t xml:space="preserve">C </w:t>
      </w:r>
      <w:r w:rsidR="00FD6F05">
        <w:rPr>
          <w:rFonts w:cstheme="minorHAnsi"/>
          <w:sz w:val="24"/>
          <w:szCs w:val="24"/>
        </w:rPr>
        <w:t xml:space="preserve"> l</w:t>
      </w:r>
      <w:r w:rsidRPr="00F4490C">
        <w:rPr>
          <w:rFonts w:cstheme="minorHAnsi"/>
          <w:sz w:val="24"/>
          <w:szCs w:val="24"/>
        </w:rPr>
        <w:t>ink</w:t>
      </w:r>
      <w:r w:rsidR="00B20F91" w:rsidRPr="00F4490C">
        <w:rPr>
          <w:rFonts w:cstheme="minorHAnsi"/>
          <w:sz w:val="24"/>
          <w:szCs w:val="24"/>
        </w:rPr>
        <w:t xml:space="preserve">: </w:t>
      </w:r>
      <w:r w:rsidR="00E109C3" w:rsidRPr="00F4490C">
        <w:rPr>
          <w:rFonts w:ascii="Calibri" w:hAnsi="Calibri" w:cs="Calibri"/>
          <w:color w:val="242424"/>
          <w:shd w:val="clear" w:color="auto" w:fill="FFFFFF"/>
        </w:rPr>
        <w:t> </w:t>
      </w:r>
      <w:hyperlink r:id="rId7" w:tooltip="Protected by Outlook: https://coins.westlothian.gov.uk/Agenda.asp?meetingid=9620. Click or tap to follow the link." w:history="1">
        <w:r w:rsidR="00E109C3" w:rsidRPr="00F4490C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West Lothian Council Committee Information - Meetings</w:t>
        </w:r>
      </w:hyperlink>
    </w:p>
    <w:p w14:paraId="1FB9DFF3" w14:textId="05449600" w:rsidR="00C570AB" w:rsidRPr="00C570AB" w:rsidRDefault="00C570AB" w:rsidP="00892ED7">
      <w:pPr>
        <w:spacing w:after="240" w:line="240" w:lineRule="auto"/>
        <w:ind w:firstLine="720"/>
        <w:contextualSpacing/>
        <w:rPr>
          <w:rFonts w:cstheme="minorHAnsi"/>
          <w:sz w:val="24"/>
          <w:szCs w:val="24"/>
        </w:rPr>
      </w:pPr>
      <w:r w:rsidRPr="00370BEC">
        <w:rPr>
          <w:rFonts w:cstheme="minorHAnsi"/>
          <w:b/>
          <w:bCs/>
          <w:sz w:val="24"/>
          <w:szCs w:val="24"/>
        </w:rPr>
        <w:t xml:space="preserve">Joint Forum of Community Councils Transport Forum – </w:t>
      </w:r>
      <w:r w:rsidR="003134C0">
        <w:rPr>
          <w:rFonts w:cstheme="minorHAnsi"/>
          <w:b/>
          <w:bCs/>
          <w:sz w:val="24"/>
          <w:szCs w:val="24"/>
        </w:rPr>
        <w:t>JOD</w:t>
      </w:r>
      <w:r w:rsidR="004665AC">
        <w:rPr>
          <w:rFonts w:cstheme="minorHAnsi"/>
          <w:sz w:val="24"/>
          <w:szCs w:val="24"/>
        </w:rPr>
        <w:t xml:space="preserve">. </w:t>
      </w:r>
      <w:r w:rsidR="00B14C64">
        <w:rPr>
          <w:rFonts w:cstheme="minorHAnsi"/>
          <w:sz w:val="24"/>
          <w:szCs w:val="24"/>
        </w:rPr>
        <w:t>No update</w:t>
      </w:r>
      <w:r w:rsidR="004665AC">
        <w:rPr>
          <w:rFonts w:cstheme="minorHAnsi"/>
          <w:sz w:val="24"/>
          <w:szCs w:val="24"/>
        </w:rPr>
        <w:t>.</w:t>
      </w:r>
      <w:r w:rsidR="00411CB8">
        <w:rPr>
          <w:rFonts w:cstheme="minorHAnsi"/>
          <w:sz w:val="24"/>
          <w:szCs w:val="24"/>
        </w:rPr>
        <w:t xml:space="preserve"> </w:t>
      </w:r>
    </w:p>
    <w:p w14:paraId="38D11D62" w14:textId="487193A7" w:rsidR="00C570AB" w:rsidRDefault="00C570AB" w:rsidP="00F14F4E">
      <w:pPr>
        <w:spacing w:line="240" w:lineRule="auto"/>
        <w:ind w:firstLine="720"/>
        <w:contextualSpacing/>
        <w:rPr>
          <w:rFonts w:cstheme="minorHAnsi"/>
          <w:sz w:val="24"/>
          <w:szCs w:val="24"/>
        </w:rPr>
      </w:pPr>
      <w:r w:rsidRPr="00411CB8">
        <w:rPr>
          <w:rFonts w:cstheme="minorHAnsi"/>
          <w:b/>
          <w:bCs/>
          <w:sz w:val="24"/>
          <w:szCs w:val="24"/>
        </w:rPr>
        <w:t>CDT</w:t>
      </w:r>
      <w:r w:rsidR="003A79A0">
        <w:rPr>
          <w:rFonts w:cstheme="minorHAnsi"/>
          <w:b/>
          <w:bCs/>
          <w:sz w:val="24"/>
          <w:szCs w:val="24"/>
        </w:rPr>
        <w:t>/CC Windfarm</w:t>
      </w:r>
      <w:r w:rsidRPr="00411CB8">
        <w:rPr>
          <w:rFonts w:cstheme="minorHAnsi"/>
          <w:b/>
          <w:bCs/>
          <w:sz w:val="24"/>
          <w:szCs w:val="24"/>
        </w:rPr>
        <w:t xml:space="preserve"> Sub- group</w:t>
      </w:r>
      <w:r w:rsidRPr="00C570AB">
        <w:rPr>
          <w:rFonts w:cstheme="minorHAnsi"/>
          <w:sz w:val="24"/>
          <w:szCs w:val="24"/>
        </w:rPr>
        <w:t xml:space="preserve"> </w:t>
      </w:r>
      <w:r w:rsidRPr="00C35709">
        <w:rPr>
          <w:rFonts w:cstheme="minorHAnsi"/>
          <w:b/>
          <w:bCs/>
          <w:sz w:val="24"/>
          <w:szCs w:val="24"/>
        </w:rPr>
        <w:t>– LH</w:t>
      </w:r>
      <w:r w:rsidRPr="00C570AB">
        <w:rPr>
          <w:rFonts w:cstheme="minorHAnsi"/>
          <w:sz w:val="24"/>
          <w:szCs w:val="24"/>
        </w:rPr>
        <w:t>.</w:t>
      </w:r>
      <w:r w:rsidR="00C35709">
        <w:rPr>
          <w:rFonts w:cstheme="minorHAnsi"/>
          <w:sz w:val="24"/>
          <w:szCs w:val="24"/>
        </w:rPr>
        <w:t xml:space="preserve"> </w:t>
      </w:r>
      <w:r w:rsidR="00017035">
        <w:rPr>
          <w:rFonts w:cstheme="minorHAnsi"/>
          <w:sz w:val="24"/>
          <w:szCs w:val="24"/>
        </w:rPr>
        <w:t>No update.</w:t>
      </w:r>
    </w:p>
    <w:p w14:paraId="260C5128" w14:textId="77777777" w:rsidR="00F14F4E" w:rsidRPr="00C570AB" w:rsidRDefault="00F14F4E" w:rsidP="00F14F4E">
      <w:pPr>
        <w:spacing w:line="240" w:lineRule="auto"/>
        <w:ind w:firstLine="720"/>
        <w:contextualSpacing/>
        <w:rPr>
          <w:rFonts w:cstheme="minorHAnsi"/>
          <w:sz w:val="24"/>
          <w:szCs w:val="24"/>
        </w:rPr>
      </w:pPr>
    </w:p>
    <w:p w14:paraId="38FEDA48" w14:textId="444295B6" w:rsidR="0005050D" w:rsidRPr="00613F3B" w:rsidRDefault="00C570AB" w:rsidP="00892ED7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45C0F">
        <w:rPr>
          <w:rFonts w:cstheme="minorHAnsi"/>
          <w:b/>
          <w:bCs/>
          <w:sz w:val="24"/>
          <w:szCs w:val="24"/>
        </w:rPr>
        <w:t>Any Other Competent Busine</w:t>
      </w:r>
      <w:r w:rsidR="001A0000">
        <w:rPr>
          <w:rFonts w:cstheme="minorHAnsi"/>
          <w:b/>
          <w:bCs/>
          <w:sz w:val="24"/>
          <w:szCs w:val="24"/>
        </w:rPr>
        <w:t>ss</w:t>
      </w:r>
    </w:p>
    <w:p w14:paraId="7C4096DE" w14:textId="45C8E985" w:rsidR="00746F27" w:rsidRPr="008779F7" w:rsidRDefault="008779F7" w:rsidP="00892ED7">
      <w:pPr>
        <w:pStyle w:val="ListParagraph"/>
        <w:numPr>
          <w:ilvl w:val="1"/>
          <w:numId w:val="21"/>
        </w:numPr>
        <w:spacing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JOD advised </w:t>
      </w:r>
      <w:r w:rsidR="00C822CE">
        <w:rPr>
          <w:rFonts w:cs="Arial"/>
          <w:sz w:val="24"/>
          <w:szCs w:val="24"/>
        </w:rPr>
        <w:t>that the s</w:t>
      </w:r>
      <w:r w:rsidR="00746F27" w:rsidRPr="008779F7">
        <w:rPr>
          <w:rFonts w:cs="Arial"/>
          <w:sz w:val="24"/>
          <w:szCs w:val="24"/>
        </w:rPr>
        <w:t>urvey on community resilience in emergencies</w:t>
      </w:r>
      <w:r w:rsidR="00C822CE">
        <w:rPr>
          <w:rFonts w:cs="Arial"/>
          <w:sz w:val="24"/>
          <w:szCs w:val="24"/>
        </w:rPr>
        <w:t xml:space="preserve"> has been completed.</w:t>
      </w:r>
    </w:p>
    <w:p w14:paraId="54E8B31D" w14:textId="0B05C852" w:rsidR="00746F27" w:rsidRPr="008779F7" w:rsidRDefault="00746F27" w:rsidP="00892ED7">
      <w:pPr>
        <w:pStyle w:val="ListParagraph"/>
        <w:numPr>
          <w:ilvl w:val="1"/>
          <w:numId w:val="21"/>
        </w:numPr>
        <w:spacing w:after="240" w:line="240" w:lineRule="auto"/>
        <w:rPr>
          <w:rFonts w:cs="Arial"/>
          <w:sz w:val="24"/>
          <w:szCs w:val="24"/>
        </w:rPr>
      </w:pPr>
      <w:r w:rsidRPr="008779F7">
        <w:rPr>
          <w:rFonts w:cs="Arial"/>
          <w:sz w:val="24"/>
          <w:szCs w:val="24"/>
        </w:rPr>
        <w:t xml:space="preserve">Hermand Birchwood ROW – </w:t>
      </w:r>
      <w:r w:rsidR="00C822CE">
        <w:rPr>
          <w:rFonts w:cs="Arial"/>
          <w:sz w:val="24"/>
          <w:szCs w:val="24"/>
        </w:rPr>
        <w:t>A</w:t>
      </w:r>
      <w:r w:rsidR="00D300CB">
        <w:rPr>
          <w:rFonts w:cs="Arial"/>
          <w:sz w:val="24"/>
          <w:szCs w:val="24"/>
        </w:rPr>
        <w:t xml:space="preserve">McL has </w:t>
      </w:r>
      <w:r w:rsidRPr="008779F7">
        <w:rPr>
          <w:rFonts w:cs="Arial"/>
          <w:sz w:val="24"/>
          <w:szCs w:val="24"/>
        </w:rPr>
        <w:t xml:space="preserve">requested </w:t>
      </w:r>
      <w:r w:rsidR="00D300CB">
        <w:rPr>
          <w:rFonts w:cs="Arial"/>
          <w:sz w:val="24"/>
          <w:szCs w:val="24"/>
        </w:rPr>
        <w:t xml:space="preserve">an update </w:t>
      </w:r>
      <w:r w:rsidRPr="008779F7">
        <w:rPr>
          <w:rFonts w:cs="Arial"/>
          <w:sz w:val="24"/>
          <w:szCs w:val="24"/>
        </w:rPr>
        <w:t>from WLC</w:t>
      </w:r>
      <w:r w:rsidR="00D300CB">
        <w:rPr>
          <w:rFonts w:cs="Arial"/>
          <w:sz w:val="24"/>
          <w:szCs w:val="24"/>
        </w:rPr>
        <w:t>.</w:t>
      </w:r>
    </w:p>
    <w:p w14:paraId="0A48E6AD" w14:textId="1FBC25E6" w:rsidR="003E1CC2" w:rsidRPr="0014157C" w:rsidRDefault="003E1CC2" w:rsidP="0014157C">
      <w:pPr>
        <w:spacing w:after="73" w:line="240" w:lineRule="auto"/>
        <w:rPr>
          <w:rFonts w:cstheme="minorHAnsi"/>
          <w:sz w:val="24"/>
          <w:szCs w:val="24"/>
        </w:rPr>
      </w:pPr>
    </w:p>
    <w:p w14:paraId="62F0AFA2" w14:textId="77777777" w:rsidR="00423D93" w:rsidRDefault="00423D93" w:rsidP="00892ED7">
      <w:pPr>
        <w:spacing w:after="73"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6340ED02" w14:textId="53920D2C" w:rsidR="00B641E3" w:rsidRDefault="00C570AB" w:rsidP="00892ED7">
      <w:pPr>
        <w:spacing w:after="73"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C570AB">
        <w:rPr>
          <w:rFonts w:cstheme="minorHAnsi"/>
          <w:b/>
          <w:bCs/>
          <w:sz w:val="24"/>
          <w:szCs w:val="24"/>
        </w:rPr>
        <w:t xml:space="preserve">Date of next meeting </w:t>
      </w:r>
      <w:r w:rsidR="003A79A0">
        <w:rPr>
          <w:rFonts w:cstheme="minorHAnsi"/>
          <w:b/>
          <w:bCs/>
          <w:sz w:val="24"/>
          <w:szCs w:val="24"/>
        </w:rPr>
        <w:t xml:space="preserve">– </w:t>
      </w:r>
      <w:r w:rsidR="008779F7">
        <w:rPr>
          <w:rFonts w:cstheme="minorHAnsi"/>
          <w:b/>
          <w:bCs/>
          <w:sz w:val="24"/>
          <w:szCs w:val="24"/>
        </w:rPr>
        <w:t>12</w:t>
      </w:r>
      <w:r w:rsidR="008779F7" w:rsidRPr="008779F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779F7">
        <w:rPr>
          <w:rFonts w:cstheme="minorHAnsi"/>
          <w:b/>
          <w:bCs/>
          <w:sz w:val="24"/>
          <w:szCs w:val="24"/>
        </w:rPr>
        <w:t xml:space="preserve"> December 2024</w:t>
      </w:r>
    </w:p>
    <w:p w14:paraId="1DA0C153" w14:textId="77777777" w:rsidR="00862C73" w:rsidRDefault="00862C73" w:rsidP="00892ED7">
      <w:pPr>
        <w:spacing w:after="73" w:line="240" w:lineRule="auto"/>
        <w:ind w:left="36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185F722" w14:textId="77777777" w:rsidR="00862C73" w:rsidRDefault="00862C73" w:rsidP="00892ED7">
      <w:pPr>
        <w:spacing w:after="73" w:line="240" w:lineRule="auto"/>
        <w:ind w:left="36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A65C120" w14:textId="77777777" w:rsidR="00862C73" w:rsidRDefault="00862C73" w:rsidP="00892ED7">
      <w:pPr>
        <w:spacing w:after="73" w:line="240" w:lineRule="auto"/>
        <w:ind w:left="36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CBE957D" w14:textId="06BA30B0" w:rsidR="009D3C26" w:rsidRPr="009D3C26" w:rsidRDefault="009D3C26" w:rsidP="00892ED7">
      <w:pPr>
        <w:spacing w:after="73" w:line="240" w:lineRule="auto"/>
        <w:ind w:left="360"/>
        <w:jc w:val="center"/>
        <w:rPr>
          <w:rFonts w:cstheme="minorHAnsi"/>
          <w:sz w:val="24"/>
          <w:szCs w:val="24"/>
        </w:rPr>
      </w:pPr>
      <w:r w:rsidRPr="009D3C26">
        <w:rPr>
          <w:rFonts w:cstheme="minorHAnsi"/>
          <w:sz w:val="24"/>
          <w:szCs w:val="24"/>
        </w:rPr>
        <w:t> </w:t>
      </w:r>
    </w:p>
    <w:sectPr w:rsidR="009D3C26" w:rsidRPr="009D3C26">
      <w:headerReference w:type="default" r:id="rId8"/>
      <w:footerReference w:type="default" r:id="rId9"/>
      <w:pgSz w:w="11906" w:h="16838"/>
      <w:pgMar w:top="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1290F" w14:textId="77777777" w:rsidR="00807C51" w:rsidRDefault="00807C51">
      <w:pPr>
        <w:spacing w:after="0" w:line="240" w:lineRule="auto"/>
      </w:pPr>
      <w:r>
        <w:separator/>
      </w:r>
    </w:p>
  </w:endnote>
  <w:endnote w:type="continuationSeparator" w:id="0">
    <w:p w14:paraId="71717A4E" w14:textId="77777777" w:rsidR="00807C51" w:rsidRDefault="0080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D275" w14:textId="5269C0A2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Issue Date: </w:t>
    </w:r>
    <w:r w:rsidR="001273C1">
      <w:rPr>
        <w:sz w:val="22"/>
        <w:szCs w:val="22"/>
      </w:rPr>
      <w:t>18 November 2024</w:t>
    </w:r>
  </w:p>
  <w:p w14:paraId="2D36A5AD" w14:textId="77777777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&amp; Harburn Community Council, </w:t>
    </w:r>
  </w:p>
  <w:p w14:paraId="247EA927" w14:textId="53C31EF4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Dickson Street, West Calder, West Loth</w:t>
    </w:r>
    <w:r w:rsidR="009E0B0C">
      <w:rPr>
        <w:sz w:val="22"/>
        <w:szCs w:val="22"/>
      </w:rPr>
      <w:t>ia</w:t>
    </w:r>
    <w:r>
      <w:rPr>
        <w:sz w:val="22"/>
        <w:szCs w:val="22"/>
      </w:rPr>
      <w:t xml:space="preserve">n, EH55 8DZ Tel: 01506 871278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31A46" w14:textId="77777777" w:rsidR="00807C51" w:rsidRDefault="00807C51">
      <w:pPr>
        <w:spacing w:after="0" w:line="240" w:lineRule="auto"/>
      </w:pPr>
      <w:r>
        <w:separator/>
      </w:r>
    </w:p>
  </w:footnote>
  <w:footnote w:type="continuationSeparator" w:id="0">
    <w:p w14:paraId="16E1F079" w14:textId="77777777" w:rsidR="00807C51" w:rsidRDefault="0080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DBC62381B90942DAB3581A52DE68261F"/>
      </w:placeholder>
      <w:temporary/>
      <w:showingPlcHdr/>
      <w15:appearance w15:val="hidden"/>
    </w:sdtPr>
    <w:sdtContent>
      <w:p w14:paraId="31914623" w14:textId="77777777" w:rsidR="007225DF" w:rsidRDefault="007225DF">
        <w:pPr>
          <w:pStyle w:val="Header"/>
        </w:pPr>
        <w:r>
          <w:t>[Type here]</w:t>
        </w:r>
      </w:p>
    </w:sdtContent>
  </w:sdt>
  <w:p w14:paraId="062A0DB1" w14:textId="77777777" w:rsidR="007225DF" w:rsidRDefault="00722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0954"/>
    <w:multiLevelType w:val="hybridMultilevel"/>
    <w:tmpl w:val="5DE4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0D2"/>
    <w:multiLevelType w:val="hybridMultilevel"/>
    <w:tmpl w:val="AA6A3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F36"/>
    <w:multiLevelType w:val="hybridMultilevel"/>
    <w:tmpl w:val="29B4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7C96"/>
    <w:multiLevelType w:val="hybridMultilevel"/>
    <w:tmpl w:val="B33C9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3795B"/>
    <w:multiLevelType w:val="hybridMultilevel"/>
    <w:tmpl w:val="D1F4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7998"/>
    <w:multiLevelType w:val="hybridMultilevel"/>
    <w:tmpl w:val="41F254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6ED5"/>
    <w:multiLevelType w:val="hybridMultilevel"/>
    <w:tmpl w:val="4D86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5FE5"/>
    <w:multiLevelType w:val="hybridMultilevel"/>
    <w:tmpl w:val="ECB6A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9248F"/>
    <w:multiLevelType w:val="hybridMultilevel"/>
    <w:tmpl w:val="6B60D0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E7B76"/>
    <w:multiLevelType w:val="hybridMultilevel"/>
    <w:tmpl w:val="96B298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04A3E"/>
    <w:multiLevelType w:val="hybridMultilevel"/>
    <w:tmpl w:val="9028EC2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ABB0C6B"/>
    <w:multiLevelType w:val="hybridMultilevel"/>
    <w:tmpl w:val="3C3E85E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62786"/>
    <w:multiLevelType w:val="hybridMultilevel"/>
    <w:tmpl w:val="D4EE46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B02A8"/>
    <w:multiLevelType w:val="hybridMultilevel"/>
    <w:tmpl w:val="0F4AE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682963"/>
    <w:multiLevelType w:val="hybridMultilevel"/>
    <w:tmpl w:val="42F062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F5219C"/>
    <w:multiLevelType w:val="hybridMultilevel"/>
    <w:tmpl w:val="33BC4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9D41743"/>
    <w:multiLevelType w:val="hybridMultilevel"/>
    <w:tmpl w:val="3710A8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DC2AB5"/>
    <w:multiLevelType w:val="hybridMultilevel"/>
    <w:tmpl w:val="1F6CF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A255D"/>
    <w:multiLevelType w:val="hybridMultilevel"/>
    <w:tmpl w:val="37540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44256"/>
    <w:multiLevelType w:val="hybridMultilevel"/>
    <w:tmpl w:val="470AC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A321B"/>
    <w:multiLevelType w:val="hybridMultilevel"/>
    <w:tmpl w:val="681C5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070A8"/>
    <w:multiLevelType w:val="hybridMultilevel"/>
    <w:tmpl w:val="7DEAE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937D11"/>
    <w:multiLevelType w:val="hybridMultilevel"/>
    <w:tmpl w:val="9A2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91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D39164F"/>
    <w:multiLevelType w:val="hybridMultilevel"/>
    <w:tmpl w:val="EFE270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7E73BB"/>
    <w:multiLevelType w:val="hybridMultilevel"/>
    <w:tmpl w:val="851CF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5573C"/>
    <w:multiLevelType w:val="hybridMultilevel"/>
    <w:tmpl w:val="7E70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B448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1FC2A17"/>
    <w:multiLevelType w:val="hybridMultilevel"/>
    <w:tmpl w:val="5B0A2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E490A"/>
    <w:multiLevelType w:val="hybridMultilevel"/>
    <w:tmpl w:val="A7D6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D36"/>
    <w:multiLevelType w:val="hybridMultilevel"/>
    <w:tmpl w:val="FB2C9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483B96"/>
    <w:multiLevelType w:val="hybridMultilevel"/>
    <w:tmpl w:val="32AE92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3991">
    <w:abstractNumId w:val="28"/>
  </w:num>
  <w:num w:numId="2" w16cid:durableId="262807643">
    <w:abstractNumId w:val="24"/>
  </w:num>
  <w:num w:numId="3" w16cid:durableId="718289542">
    <w:abstractNumId w:val="1"/>
  </w:num>
  <w:num w:numId="4" w16cid:durableId="930115929">
    <w:abstractNumId w:val="13"/>
  </w:num>
  <w:num w:numId="5" w16cid:durableId="1523350887">
    <w:abstractNumId w:val="6"/>
  </w:num>
  <w:num w:numId="6" w16cid:durableId="889994807">
    <w:abstractNumId w:val="29"/>
  </w:num>
  <w:num w:numId="7" w16cid:durableId="457382708">
    <w:abstractNumId w:val="17"/>
  </w:num>
  <w:num w:numId="8" w16cid:durableId="1183667186">
    <w:abstractNumId w:val="10"/>
  </w:num>
  <w:num w:numId="9" w16cid:durableId="1718624017">
    <w:abstractNumId w:val="5"/>
  </w:num>
  <w:num w:numId="10" w16cid:durableId="1956789593">
    <w:abstractNumId w:val="16"/>
  </w:num>
  <w:num w:numId="11" w16cid:durableId="649217379">
    <w:abstractNumId w:val="26"/>
  </w:num>
  <w:num w:numId="12" w16cid:durableId="1111127622">
    <w:abstractNumId w:val="7"/>
  </w:num>
  <w:num w:numId="13" w16cid:durableId="437800349">
    <w:abstractNumId w:val="18"/>
  </w:num>
  <w:num w:numId="14" w16cid:durableId="2048724652">
    <w:abstractNumId w:val="0"/>
  </w:num>
  <w:num w:numId="15" w16cid:durableId="1676152330">
    <w:abstractNumId w:val="23"/>
  </w:num>
  <w:num w:numId="16" w16cid:durableId="1869374334">
    <w:abstractNumId w:val="9"/>
  </w:num>
  <w:num w:numId="17" w16cid:durableId="1319503430">
    <w:abstractNumId w:val="25"/>
  </w:num>
  <w:num w:numId="18" w16cid:durableId="1527524303">
    <w:abstractNumId w:val="27"/>
  </w:num>
  <w:num w:numId="19" w16cid:durableId="1103915801">
    <w:abstractNumId w:val="31"/>
  </w:num>
  <w:num w:numId="20" w16cid:durableId="1249389184">
    <w:abstractNumId w:val="14"/>
  </w:num>
  <w:num w:numId="21" w16cid:durableId="76369511">
    <w:abstractNumId w:val="19"/>
  </w:num>
  <w:num w:numId="22" w16cid:durableId="2094934236">
    <w:abstractNumId w:val="15"/>
  </w:num>
  <w:num w:numId="23" w16cid:durableId="925505038">
    <w:abstractNumId w:val="22"/>
  </w:num>
  <w:num w:numId="24" w16cid:durableId="1381173264">
    <w:abstractNumId w:val="2"/>
  </w:num>
  <w:num w:numId="25" w16cid:durableId="716975133">
    <w:abstractNumId w:val="3"/>
  </w:num>
  <w:num w:numId="26" w16cid:durableId="473761610">
    <w:abstractNumId w:val="21"/>
  </w:num>
  <w:num w:numId="27" w16cid:durableId="1949774713">
    <w:abstractNumId w:val="20"/>
  </w:num>
  <w:num w:numId="28" w16cid:durableId="979724334">
    <w:abstractNumId w:val="30"/>
  </w:num>
  <w:num w:numId="29" w16cid:durableId="1476098456">
    <w:abstractNumId w:val="8"/>
  </w:num>
  <w:num w:numId="30" w16cid:durableId="22941740">
    <w:abstractNumId w:val="4"/>
  </w:num>
  <w:num w:numId="31" w16cid:durableId="785195391">
    <w:abstractNumId w:val="11"/>
  </w:num>
  <w:num w:numId="32" w16cid:durableId="446504425">
    <w:abstractNumId w:val="12"/>
  </w:num>
  <w:num w:numId="33" w16cid:durableId="15570805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E3"/>
    <w:rsid w:val="00005829"/>
    <w:rsid w:val="0000687B"/>
    <w:rsid w:val="000123EA"/>
    <w:rsid w:val="0001270F"/>
    <w:rsid w:val="00013B0B"/>
    <w:rsid w:val="000141ED"/>
    <w:rsid w:val="000146FC"/>
    <w:rsid w:val="0001536E"/>
    <w:rsid w:val="00016928"/>
    <w:rsid w:val="00017035"/>
    <w:rsid w:val="00024A19"/>
    <w:rsid w:val="00024AEC"/>
    <w:rsid w:val="00026D0F"/>
    <w:rsid w:val="00037B03"/>
    <w:rsid w:val="0004005B"/>
    <w:rsid w:val="0004182F"/>
    <w:rsid w:val="0005050D"/>
    <w:rsid w:val="000552A7"/>
    <w:rsid w:val="000554C9"/>
    <w:rsid w:val="00064803"/>
    <w:rsid w:val="00064D9C"/>
    <w:rsid w:val="000715F8"/>
    <w:rsid w:val="0007454D"/>
    <w:rsid w:val="000855A0"/>
    <w:rsid w:val="0009048C"/>
    <w:rsid w:val="00091DCA"/>
    <w:rsid w:val="00095B62"/>
    <w:rsid w:val="00096B00"/>
    <w:rsid w:val="000A21CA"/>
    <w:rsid w:val="000A5F2D"/>
    <w:rsid w:val="000B0125"/>
    <w:rsid w:val="000B17A8"/>
    <w:rsid w:val="000B4556"/>
    <w:rsid w:val="000C1179"/>
    <w:rsid w:val="000C2FA6"/>
    <w:rsid w:val="000C34F7"/>
    <w:rsid w:val="000C5D78"/>
    <w:rsid w:val="000C6782"/>
    <w:rsid w:val="000D226A"/>
    <w:rsid w:val="000D6A38"/>
    <w:rsid w:val="000D6EBF"/>
    <w:rsid w:val="000D76CD"/>
    <w:rsid w:val="000E4855"/>
    <w:rsid w:val="000E788B"/>
    <w:rsid w:val="000E7CB7"/>
    <w:rsid w:val="000F08B1"/>
    <w:rsid w:val="000F45E1"/>
    <w:rsid w:val="00101D4A"/>
    <w:rsid w:val="00112A86"/>
    <w:rsid w:val="001211F6"/>
    <w:rsid w:val="001241FA"/>
    <w:rsid w:val="00125BCA"/>
    <w:rsid w:val="00125E4E"/>
    <w:rsid w:val="001273C1"/>
    <w:rsid w:val="00130E16"/>
    <w:rsid w:val="00130F69"/>
    <w:rsid w:val="0013262B"/>
    <w:rsid w:val="001341EA"/>
    <w:rsid w:val="00134ADE"/>
    <w:rsid w:val="00140496"/>
    <w:rsid w:val="001409AF"/>
    <w:rsid w:val="0014157C"/>
    <w:rsid w:val="0014614C"/>
    <w:rsid w:val="001461ED"/>
    <w:rsid w:val="00151755"/>
    <w:rsid w:val="0015179D"/>
    <w:rsid w:val="00153B75"/>
    <w:rsid w:val="00156DDC"/>
    <w:rsid w:val="0016672F"/>
    <w:rsid w:val="0016789E"/>
    <w:rsid w:val="00170B2B"/>
    <w:rsid w:val="00170F3D"/>
    <w:rsid w:val="001741C5"/>
    <w:rsid w:val="001764C7"/>
    <w:rsid w:val="00184674"/>
    <w:rsid w:val="00191125"/>
    <w:rsid w:val="001919BE"/>
    <w:rsid w:val="001A0000"/>
    <w:rsid w:val="001A108E"/>
    <w:rsid w:val="001A2D18"/>
    <w:rsid w:val="001A48B3"/>
    <w:rsid w:val="001A4982"/>
    <w:rsid w:val="001A6897"/>
    <w:rsid w:val="001B04B9"/>
    <w:rsid w:val="001B0B69"/>
    <w:rsid w:val="001C28D4"/>
    <w:rsid w:val="001C361E"/>
    <w:rsid w:val="001C4226"/>
    <w:rsid w:val="001C57B4"/>
    <w:rsid w:val="001D37E7"/>
    <w:rsid w:val="001E01D2"/>
    <w:rsid w:val="001E083C"/>
    <w:rsid w:val="001E5804"/>
    <w:rsid w:val="001E7B60"/>
    <w:rsid w:val="001F0DD3"/>
    <w:rsid w:val="001F11D1"/>
    <w:rsid w:val="001F12B7"/>
    <w:rsid w:val="001F2F38"/>
    <w:rsid w:val="002013B5"/>
    <w:rsid w:val="0020225C"/>
    <w:rsid w:val="00203EBF"/>
    <w:rsid w:val="002046FA"/>
    <w:rsid w:val="00206C49"/>
    <w:rsid w:val="0020735F"/>
    <w:rsid w:val="0021132B"/>
    <w:rsid w:val="00214EEF"/>
    <w:rsid w:val="00215200"/>
    <w:rsid w:val="00215241"/>
    <w:rsid w:val="002246C6"/>
    <w:rsid w:val="00224C0E"/>
    <w:rsid w:val="0022520C"/>
    <w:rsid w:val="00234F88"/>
    <w:rsid w:val="00235E9C"/>
    <w:rsid w:val="00236EE9"/>
    <w:rsid w:val="00236F29"/>
    <w:rsid w:val="00243A27"/>
    <w:rsid w:val="00251018"/>
    <w:rsid w:val="00260F56"/>
    <w:rsid w:val="002617FB"/>
    <w:rsid w:val="002637F0"/>
    <w:rsid w:val="00263FA3"/>
    <w:rsid w:val="0027150D"/>
    <w:rsid w:val="00271813"/>
    <w:rsid w:val="00272F8E"/>
    <w:rsid w:val="00273429"/>
    <w:rsid w:val="002745A1"/>
    <w:rsid w:val="00277B2C"/>
    <w:rsid w:val="0028226A"/>
    <w:rsid w:val="00282763"/>
    <w:rsid w:val="0029448C"/>
    <w:rsid w:val="00295C20"/>
    <w:rsid w:val="0029749F"/>
    <w:rsid w:val="002A09A9"/>
    <w:rsid w:val="002A0E98"/>
    <w:rsid w:val="002A1EE9"/>
    <w:rsid w:val="002A2668"/>
    <w:rsid w:val="002A2DE3"/>
    <w:rsid w:val="002B2382"/>
    <w:rsid w:val="002B35D9"/>
    <w:rsid w:val="002B4163"/>
    <w:rsid w:val="002B5191"/>
    <w:rsid w:val="002B6609"/>
    <w:rsid w:val="002C2A73"/>
    <w:rsid w:val="002C357B"/>
    <w:rsid w:val="002C3F11"/>
    <w:rsid w:val="002C45D6"/>
    <w:rsid w:val="002C584A"/>
    <w:rsid w:val="002C661C"/>
    <w:rsid w:val="002D3DBA"/>
    <w:rsid w:val="002D45A0"/>
    <w:rsid w:val="002D4C12"/>
    <w:rsid w:val="002D6EBE"/>
    <w:rsid w:val="002D7DFE"/>
    <w:rsid w:val="002E04CF"/>
    <w:rsid w:val="002F0818"/>
    <w:rsid w:val="002F122A"/>
    <w:rsid w:val="002F1C06"/>
    <w:rsid w:val="002F615D"/>
    <w:rsid w:val="00303B14"/>
    <w:rsid w:val="003041F0"/>
    <w:rsid w:val="00305107"/>
    <w:rsid w:val="003134C0"/>
    <w:rsid w:val="00313674"/>
    <w:rsid w:val="003142C4"/>
    <w:rsid w:val="003144A1"/>
    <w:rsid w:val="00315B92"/>
    <w:rsid w:val="00320405"/>
    <w:rsid w:val="003223A3"/>
    <w:rsid w:val="00327D2C"/>
    <w:rsid w:val="00333847"/>
    <w:rsid w:val="00333870"/>
    <w:rsid w:val="0033506C"/>
    <w:rsid w:val="003354F9"/>
    <w:rsid w:val="003424A0"/>
    <w:rsid w:val="00342BC3"/>
    <w:rsid w:val="00342D15"/>
    <w:rsid w:val="00345BD5"/>
    <w:rsid w:val="00347178"/>
    <w:rsid w:val="0035129A"/>
    <w:rsid w:val="00351FE4"/>
    <w:rsid w:val="00353AC4"/>
    <w:rsid w:val="00354DEB"/>
    <w:rsid w:val="00354F81"/>
    <w:rsid w:val="00362709"/>
    <w:rsid w:val="0036331C"/>
    <w:rsid w:val="00370BEC"/>
    <w:rsid w:val="00374B7F"/>
    <w:rsid w:val="00375BF9"/>
    <w:rsid w:val="003815AC"/>
    <w:rsid w:val="00382008"/>
    <w:rsid w:val="0038273C"/>
    <w:rsid w:val="00383AA5"/>
    <w:rsid w:val="00387679"/>
    <w:rsid w:val="003A1448"/>
    <w:rsid w:val="003A1FD7"/>
    <w:rsid w:val="003A7844"/>
    <w:rsid w:val="003A79A0"/>
    <w:rsid w:val="003A7F14"/>
    <w:rsid w:val="003B0071"/>
    <w:rsid w:val="003B507B"/>
    <w:rsid w:val="003C0977"/>
    <w:rsid w:val="003C2184"/>
    <w:rsid w:val="003C3EFD"/>
    <w:rsid w:val="003D0594"/>
    <w:rsid w:val="003D421B"/>
    <w:rsid w:val="003D5CE5"/>
    <w:rsid w:val="003E0A90"/>
    <w:rsid w:val="003E1CC2"/>
    <w:rsid w:val="003E2F97"/>
    <w:rsid w:val="003E5D55"/>
    <w:rsid w:val="003F3768"/>
    <w:rsid w:val="003F4EC1"/>
    <w:rsid w:val="00402DC7"/>
    <w:rsid w:val="00403C74"/>
    <w:rsid w:val="00406685"/>
    <w:rsid w:val="00411CB8"/>
    <w:rsid w:val="0041337E"/>
    <w:rsid w:val="00415EC7"/>
    <w:rsid w:val="004205B1"/>
    <w:rsid w:val="00422E7F"/>
    <w:rsid w:val="00423D93"/>
    <w:rsid w:val="00427311"/>
    <w:rsid w:val="00427392"/>
    <w:rsid w:val="0042796C"/>
    <w:rsid w:val="00431D1F"/>
    <w:rsid w:val="0043312C"/>
    <w:rsid w:val="004334BE"/>
    <w:rsid w:val="00435131"/>
    <w:rsid w:val="00440AA3"/>
    <w:rsid w:val="00442B6A"/>
    <w:rsid w:val="00443959"/>
    <w:rsid w:val="00450706"/>
    <w:rsid w:val="00455220"/>
    <w:rsid w:val="004573F4"/>
    <w:rsid w:val="00466022"/>
    <w:rsid w:val="004665AC"/>
    <w:rsid w:val="00467FB3"/>
    <w:rsid w:val="004858AF"/>
    <w:rsid w:val="00487D35"/>
    <w:rsid w:val="00492043"/>
    <w:rsid w:val="00492A1B"/>
    <w:rsid w:val="004943D4"/>
    <w:rsid w:val="004944A9"/>
    <w:rsid w:val="004A4327"/>
    <w:rsid w:val="004A5314"/>
    <w:rsid w:val="004B0D3B"/>
    <w:rsid w:val="004B2E3B"/>
    <w:rsid w:val="004B44CA"/>
    <w:rsid w:val="004B5039"/>
    <w:rsid w:val="004B6AA0"/>
    <w:rsid w:val="004C2F30"/>
    <w:rsid w:val="004C37ED"/>
    <w:rsid w:val="004D2188"/>
    <w:rsid w:val="004D5422"/>
    <w:rsid w:val="004E7134"/>
    <w:rsid w:val="004F053D"/>
    <w:rsid w:val="004F3D1E"/>
    <w:rsid w:val="004F4365"/>
    <w:rsid w:val="005003F9"/>
    <w:rsid w:val="00515F0B"/>
    <w:rsid w:val="0051674E"/>
    <w:rsid w:val="00521969"/>
    <w:rsid w:val="0053148B"/>
    <w:rsid w:val="005409E5"/>
    <w:rsid w:val="0054525F"/>
    <w:rsid w:val="00546D5F"/>
    <w:rsid w:val="00552249"/>
    <w:rsid w:val="005522FB"/>
    <w:rsid w:val="00554F85"/>
    <w:rsid w:val="00557D50"/>
    <w:rsid w:val="005618A1"/>
    <w:rsid w:val="00561991"/>
    <w:rsid w:val="0056243F"/>
    <w:rsid w:val="0056590F"/>
    <w:rsid w:val="005715F2"/>
    <w:rsid w:val="0057307C"/>
    <w:rsid w:val="005752D2"/>
    <w:rsid w:val="00575C9E"/>
    <w:rsid w:val="00576264"/>
    <w:rsid w:val="005762B2"/>
    <w:rsid w:val="0058309E"/>
    <w:rsid w:val="00584214"/>
    <w:rsid w:val="00584DF7"/>
    <w:rsid w:val="00587BDB"/>
    <w:rsid w:val="00590E40"/>
    <w:rsid w:val="00592C35"/>
    <w:rsid w:val="00594DFE"/>
    <w:rsid w:val="00597444"/>
    <w:rsid w:val="005A4739"/>
    <w:rsid w:val="005A4ACD"/>
    <w:rsid w:val="005B0544"/>
    <w:rsid w:val="005B2E1A"/>
    <w:rsid w:val="005B381F"/>
    <w:rsid w:val="005C4FBD"/>
    <w:rsid w:val="005C5BBC"/>
    <w:rsid w:val="005C699A"/>
    <w:rsid w:val="005D09BF"/>
    <w:rsid w:val="005D2D3E"/>
    <w:rsid w:val="005D3825"/>
    <w:rsid w:val="005D5EA5"/>
    <w:rsid w:val="005E49FF"/>
    <w:rsid w:val="005E5060"/>
    <w:rsid w:val="005F02FE"/>
    <w:rsid w:val="005F386E"/>
    <w:rsid w:val="005F6B2D"/>
    <w:rsid w:val="00601782"/>
    <w:rsid w:val="00602E8D"/>
    <w:rsid w:val="00603061"/>
    <w:rsid w:val="00606632"/>
    <w:rsid w:val="00613F3B"/>
    <w:rsid w:val="00620EF4"/>
    <w:rsid w:val="00621F66"/>
    <w:rsid w:val="006235C0"/>
    <w:rsid w:val="00624D84"/>
    <w:rsid w:val="00630F06"/>
    <w:rsid w:val="00633D2E"/>
    <w:rsid w:val="00636D3C"/>
    <w:rsid w:val="00636F74"/>
    <w:rsid w:val="00637553"/>
    <w:rsid w:val="006426FD"/>
    <w:rsid w:val="00645305"/>
    <w:rsid w:val="00653FEB"/>
    <w:rsid w:val="0065485E"/>
    <w:rsid w:val="00655EA6"/>
    <w:rsid w:val="00662B50"/>
    <w:rsid w:val="00666DDA"/>
    <w:rsid w:val="00667E2F"/>
    <w:rsid w:val="00670DF8"/>
    <w:rsid w:val="00672C81"/>
    <w:rsid w:val="006753CE"/>
    <w:rsid w:val="006823E5"/>
    <w:rsid w:val="006834C1"/>
    <w:rsid w:val="00684A13"/>
    <w:rsid w:val="00687742"/>
    <w:rsid w:val="00687CD0"/>
    <w:rsid w:val="006934B5"/>
    <w:rsid w:val="00694261"/>
    <w:rsid w:val="006960CF"/>
    <w:rsid w:val="006A04C9"/>
    <w:rsid w:val="006A2984"/>
    <w:rsid w:val="006A499D"/>
    <w:rsid w:val="006A732A"/>
    <w:rsid w:val="006B0BDF"/>
    <w:rsid w:val="006B179D"/>
    <w:rsid w:val="006B28BF"/>
    <w:rsid w:val="006B4E88"/>
    <w:rsid w:val="006C06BA"/>
    <w:rsid w:val="006C2D25"/>
    <w:rsid w:val="006D0646"/>
    <w:rsid w:val="006D3744"/>
    <w:rsid w:val="006D4837"/>
    <w:rsid w:val="006D5AF0"/>
    <w:rsid w:val="006E1314"/>
    <w:rsid w:val="006E47F3"/>
    <w:rsid w:val="006E618D"/>
    <w:rsid w:val="006E6E38"/>
    <w:rsid w:val="006F08CE"/>
    <w:rsid w:val="006F0B02"/>
    <w:rsid w:val="006F0CB8"/>
    <w:rsid w:val="006F1532"/>
    <w:rsid w:val="006F1863"/>
    <w:rsid w:val="006F25BD"/>
    <w:rsid w:val="006F3328"/>
    <w:rsid w:val="006F5B45"/>
    <w:rsid w:val="007004CA"/>
    <w:rsid w:val="00701466"/>
    <w:rsid w:val="00701E78"/>
    <w:rsid w:val="00703BAB"/>
    <w:rsid w:val="00707CAC"/>
    <w:rsid w:val="0071143D"/>
    <w:rsid w:val="00712BD9"/>
    <w:rsid w:val="00712E95"/>
    <w:rsid w:val="00715A13"/>
    <w:rsid w:val="00715D76"/>
    <w:rsid w:val="007225DF"/>
    <w:rsid w:val="007236CE"/>
    <w:rsid w:val="00723BF4"/>
    <w:rsid w:val="00727CD3"/>
    <w:rsid w:val="007312FA"/>
    <w:rsid w:val="007321C8"/>
    <w:rsid w:val="00732E63"/>
    <w:rsid w:val="00733464"/>
    <w:rsid w:val="00734DD2"/>
    <w:rsid w:val="00742A7C"/>
    <w:rsid w:val="00744407"/>
    <w:rsid w:val="00744D0F"/>
    <w:rsid w:val="00745C0F"/>
    <w:rsid w:val="00746F27"/>
    <w:rsid w:val="00751275"/>
    <w:rsid w:val="00752BCD"/>
    <w:rsid w:val="00753ABF"/>
    <w:rsid w:val="00755845"/>
    <w:rsid w:val="00761E91"/>
    <w:rsid w:val="00766DC1"/>
    <w:rsid w:val="007712CC"/>
    <w:rsid w:val="007723EF"/>
    <w:rsid w:val="00773045"/>
    <w:rsid w:val="007746BC"/>
    <w:rsid w:val="00775939"/>
    <w:rsid w:val="0077680F"/>
    <w:rsid w:val="0078148F"/>
    <w:rsid w:val="007822FA"/>
    <w:rsid w:val="00787040"/>
    <w:rsid w:val="007A056E"/>
    <w:rsid w:val="007A14B0"/>
    <w:rsid w:val="007A4108"/>
    <w:rsid w:val="007A53B7"/>
    <w:rsid w:val="007A6BFB"/>
    <w:rsid w:val="007B5EF1"/>
    <w:rsid w:val="007B6860"/>
    <w:rsid w:val="007B6ADD"/>
    <w:rsid w:val="007B6C20"/>
    <w:rsid w:val="007B70AC"/>
    <w:rsid w:val="007C15AE"/>
    <w:rsid w:val="007C3ACB"/>
    <w:rsid w:val="007D0B3A"/>
    <w:rsid w:val="007D4A45"/>
    <w:rsid w:val="007D50CC"/>
    <w:rsid w:val="007D599D"/>
    <w:rsid w:val="007D75D4"/>
    <w:rsid w:val="007E21C1"/>
    <w:rsid w:val="007E5379"/>
    <w:rsid w:val="007E5AF7"/>
    <w:rsid w:val="007E7B60"/>
    <w:rsid w:val="007F184A"/>
    <w:rsid w:val="008035AB"/>
    <w:rsid w:val="00807C51"/>
    <w:rsid w:val="00810E4F"/>
    <w:rsid w:val="0081427F"/>
    <w:rsid w:val="008143EE"/>
    <w:rsid w:val="00820B20"/>
    <w:rsid w:val="00822BD2"/>
    <w:rsid w:val="00823723"/>
    <w:rsid w:val="008279F1"/>
    <w:rsid w:val="00830946"/>
    <w:rsid w:val="00831040"/>
    <w:rsid w:val="00835135"/>
    <w:rsid w:val="008359FD"/>
    <w:rsid w:val="00835DEE"/>
    <w:rsid w:val="00836072"/>
    <w:rsid w:val="00844657"/>
    <w:rsid w:val="00846BB7"/>
    <w:rsid w:val="00855F33"/>
    <w:rsid w:val="00856214"/>
    <w:rsid w:val="00860C4A"/>
    <w:rsid w:val="008620A8"/>
    <w:rsid w:val="00862C73"/>
    <w:rsid w:val="00864093"/>
    <w:rsid w:val="008658B2"/>
    <w:rsid w:val="008661F4"/>
    <w:rsid w:val="008724FC"/>
    <w:rsid w:val="008759B9"/>
    <w:rsid w:val="00876B83"/>
    <w:rsid w:val="008779F7"/>
    <w:rsid w:val="008805C1"/>
    <w:rsid w:val="00892ED7"/>
    <w:rsid w:val="0089552A"/>
    <w:rsid w:val="00896532"/>
    <w:rsid w:val="008A17ED"/>
    <w:rsid w:val="008A5680"/>
    <w:rsid w:val="008A6EF1"/>
    <w:rsid w:val="008A721A"/>
    <w:rsid w:val="008B15E0"/>
    <w:rsid w:val="008B170E"/>
    <w:rsid w:val="008B2D54"/>
    <w:rsid w:val="008B4358"/>
    <w:rsid w:val="008C1FFF"/>
    <w:rsid w:val="008C311A"/>
    <w:rsid w:val="008D5822"/>
    <w:rsid w:val="008D5AD7"/>
    <w:rsid w:val="008D678A"/>
    <w:rsid w:val="008E20A1"/>
    <w:rsid w:val="008E2163"/>
    <w:rsid w:val="008E39C4"/>
    <w:rsid w:val="008E5CFC"/>
    <w:rsid w:val="008F0922"/>
    <w:rsid w:val="008F233E"/>
    <w:rsid w:val="008F3528"/>
    <w:rsid w:val="008F5D7B"/>
    <w:rsid w:val="008F6F63"/>
    <w:rsid w:val="008F7981"/>
    <w:rsid w:val="0090366A"/>
    <w:rsid w:val="00904589"/>
    <w:rsid w:val="009052E1"/>
    <w:rsid w:val="00914284"/>
    <w:rsid w:val="00915F48"/>
    <w:rsid w:val="009178A4"/>
    <w:rsid w:val="00920895"/>
    <w:rsid w:val="00922E87"/>
    <w:rsid w:val="00923765"/>
    <w:rsid w:val="00923C99"/>
    <w:rsid w:val="00932E15"/>
    <w:rsid w:val="009336C6"/>
    <w:rsid w:val="00935FDC"/>
    <w:rsid w:val="0094287F"/>
    <w:rsid w:val="0094697B"/>
    <w:rsid w:val="00950841"/>
    <w:rsid w:val="00953DAB"/>
    <w:rsid w:val="00965943"/>
    <w:rsid w:val="00965F98"/>
    <w:rsid w:val="00972C72"/>
    <w:rsid w:val="00972E85"/>
    <w:rsid w:val="00976676"/>
    <w:rsid w:val="00983B43"/>
    <w:rsid w:val="00984498"/>
    <w:rsid w:val="00984DF1"/>
    <w:rsid w:val="00986C40"/>
    <w:rsid w:val="00987212"/>
    <w:rsid w:val="009926B4"/>
    <w:rsid w:val="00994233"/>
    <w:rsid w:val="009A5B62"/>
    <w:rsid w:val="009A69B6"/>
    <w:rsid w:val="009B0C43"/>
    <w:rsid w:val="009B128D"/>
    <w:rsid w:val="009B2F4B"/>
    <w:rsid w:val="009C2FAA"/>
    <w:rsid w:val="009C56C8"/>
    <w:rsid w:val="009D016F"/>
    <w:rsid w:val="009D36CB"/>
    <w:rsid w:val="009D3C26"/>
    <w:rsid w:val="009D5B28"/>
    <w:rsid w:val="009D5E44"/>
    <w:rsid w:val="009D63C8"/>
    <w:rsid w:val="009D6B57"/>
    <w:rsid w:val="009D779A"/>
    <w:rsid w:val="009D7AA8"/>
    <w:rsid w:val="009E05B6"/>
    <w:rsid w:val="009E0B0C"/>
    <w:rsid w:val="009E39A1"/>
    <w:rsid w:val="009E6635"/>
    <w:rsid w:val="009F556A"/>
    <w:rsid w:val="009F5C84"/>
    <w:rsid w:val="009F5FD9"/>
    <w:rsid w:val="00A06001"/>
    <w:rsid w:val="00A1358C"/>
    <w:rsid w:val="00A15952"/>
    <w:rsid w:val="00A16B9D"/>
    <w:rsid w:val="00A2271A"/>
    <w:rsid w:val="00A239D5"/>
    <w:rsid w:val="00A254EF"/>
    <w:rsid w:val="00A2654F"/>
    <w:rsid w:val="00A31674"/>
    <w:rsid w:val="00A31FC1"/>
    <w:rsid w:val="00A34FF4"/>
    <w:rsid w:val="00A35545"/>
    <w:rsid w:val="00A35842"/>
    <w:rsid w:val="00A43880"/>
    <w:rsid w:val="00A50F51"/>
    <w:rsid w:val="00A51F9D"/>
    <w:rsid w:val="00A5352D"/>
    <w:rsid w:val="00A5599E"/>
    <w:rsid w:val="00A55D75"/>
    <w:rsid w:val="00A60104"/>
    <w:rsid w:val="00A631D3"/>
    <w:rsid w:val="00A632B3"/>
    <w:rsid w:val="00A644C5"/>
    <w:rsid w:val="00A66282"/>
    <w:rsid w:val="00A668EE"/>
    <w:rsid w:val="00A7050B"/>
    <w:rsid w:val="00A71C18"/>
    <w:rsid w:val="00A72777"/>
    <w:rsid w:val="00A73041"/>
    <w:rsid w:val="00A7467A"/>
    <w:rsid w:val="00A74817"/>
    <w:rsid w:val="00A76BB8"/>
    <w:rsid w:val="00A76E3A"/>
    <w:rsid w:val="00A7730B"/>
    <w:rsid w:val="00A802DE"/>
    <w:rsid w:val="00A81B10"/>
    <w:rsid w:val="00A86531"/>
    <w:rsid w:val="00A86E53"/>
    <w:rsid w:val="00A87C84"/>
    <w:rsid w:val="00A90CD9"/>
    <w:rsid w:val="00A928FF"/>
    <w:rsid w:val="00A94D40"/>
    <w:rsid w:val="00AA01B8"/>
    <w:rsid w:val="00AA04CF"/>
    <w:rsid w:val="00AA1B65"/>
    <w:rsid w:val="00AA2058"/>
    <w:rsid w:val="00AA6DE5"/>
    <w:rsid w:val="00AB3710"/>
    <w:rsid w:val="00AB4B5D"/>
    <w:rsid w:val="00AB5580"/>
    <w:rsid w:val="00AB572A"/>
    <w:rsid w:val="00AC4136"/>
    <w:rsid w:val="00AC4B4D"/>
    <w:rsid w:val="00AC57DD"/>
    <w:rsid w:val="00AD58F3"/>
    <w:rsid w:val="00AD7D02"/>
    <w:rsid w:val="00AE07B3"/>
    <w:rsid w:val="00AE33E5"/>
    <w:rsid w:val="00AF1FD0"/>
    <w:rsid w:val="00B0173F"/>
    <w:rsid w:val="00B03D12"/>
    <w:rsid w:val="00B11F64"/>
    <w:rsid w:val="00B131BF"/>
    <w:rsid w:val="00B13BBF"/>
    <w:rsid w:val="00B14C64"/>
    <w:rsid w:val="00B170AF"/>
    <w:rsid w:val="00B20F91"/>
    <w:rsid w:val="00B22CD4"/>
    <w:rsid w:val="00B24C99"/>
    <w:rsid w:val="00B26984"/>
    <w:rsid w:val="00B271DB"/>
    <w:rsid w:val="00B34618"/>
    <w:rsid w:val="00B36A9B"/>
    <w:rsid w:val="00B37462"/>
    <w:rsid w:val="00B44DE5"/>
    <w:rsid w:val="00B452C8"/>
    <w:rsid w:val="00B4598D"/>
    <w:rsid w:val="00B45B0D"/>
    <w:rsid w:val="00B46B7B"/>
    <w:rsid w:val="00B52168"/>
    <w:rsid w:val="00B572C1"/>
    <w:rsid w:val="00B57F84"/>
    <w:rsid w:val="00B641E3"/>
    <w:rsid w:val="00B76F76"/>
    <w:rsid w:val="00B80DF7"/>
    <w:rsid w:val="00B82677"/>
    <w:rsid w:val="00B83324"/>
    <w:rsid w:val="00B838D0"/>
    <w:rsid w:val="00B85082"/>
    <w:rsid w:val="00B85633"/>
    <w:rsid w:val="00B94B2A"/>
    <w:rsid w:val="00B9682C"/>
    <w:rsid w:val="00B96D3D"/>
    <w:rsid w:val="00BA3C7F"/>
    <w:rsid w:val="00BA7093"/>
    <w:rsid w:val="00BB0226"/>
    <w:rsid w:val="00BB58A7"/>
    <w:rsid w:val="00BB5922"/>
    <w:rsid w:val="00BB7625"/>
    <w:rsid w:val="00BC6982"/>
    <w:rsid w:val="00BC7BAD"/>
    <w:rsid w:val="00BC7CFF"/>
    <w:rsid w:val="00BD1ECF"/>
    <w:rsid w:val="00BD4626"/>
    <w:rsid w:val="00BD5A55"/>
    <w:rsid w:val="00BD623D"/>
    <w:rsid w:val="00BD67E4"/>
    <w:rsid w:val="00BD703E"/>
    <w:rsid w:val="00BD7761"/>
    <w:rsid w:val="00BE1209"/>
    <w:rsid w:val="00BE20A8"/>
    <w:rsid w:val="00BE3758"/>
    <w:rsid w:val="00BE5034"/>
    <w:rsid w:val="00BE5A24"/>
    <w:rsid w:val="00BF5CD6"/>
    <w:rsid w:val="00C00A39"/>
    <w:rsid w:val="00C00B32"/>
    <w:rsid w:val="00C0104C"/>
    <w:rsid w:val="00C015A8"/>
    <w:rsid w:val="00C01E41"/>
    <w:rsid w:val="00C05A42"/>
    <w:rsid w:val="00C11ADC"/>
    <w:rsid w:val="00C16001"/>
    <w:rsid w:val="00C171D2"/>
    <w:rsid w:val="00C2009A"/>
    <w:rsid w:val="00C27EB0"/>
    <w:rsid w:val="00C320B9"/>
    <w:rsid w:val="00C35709"/>
    <w:rsid w:val="00C41328"/>
    <w:rsid w:val="00C4147F"/>
    <w:rsid w:val="00C441CC"/>
    <w:rsid w:val="00C45948"/>
    <w:rsid w:val="00C45B15"/>
    <w:rsid w:val="00C52F69"/>
    <w:rsid w:val="00C53351"/>
    <w:rsid w:val="00C53FA5"/>
    <w:rsid w:val="00C570AB"/>
    <w:rsid w:val="00C606A4"/>
    <w:rsid w:val="00C61647"/>
    <w:rsid w:val="00C621BE"/>
    <w:rsid w:val="00C701EE"/>
    <w:rsid w:val="00C72377"/>
    <w:rsid w:val="00C74499"/>
    <w:rsid w:val="00C75BEC"/>
    <w:rsid w:val="00C76B49"/>
    <w:rsid w:val="00C822CE"/>
    <w:rsid w:val="00C87438"/>
    <w:rsid w:val="00C8747D"/>
    <w:rsid w:val="00C931D0"/>
    <w:rsid w:val="00C97659"/>
    <w:rsid w:val="00C97D82"/>
    <w:rsid w:val="00CA189F"/>
    <w:rsid w:val="00CA232D"/>
    <w:rsid w:val="00CA33D2"/>
    <w:rsid w:val="00CB0F37"/>
    <w:rsid w:val="00CB3042"/>
    <w:rsid w:val="00CB3FBE"/>
    <w:rsid w:val="00CB563D"/>
    <w:rsid w:val="00CB5703"/>
    <w:rsid w:val="00CC0EE8"/>
    <w:rsid w:val="00CC16AA"/>
    <w:rsid w:val="00CC2493"/>
    <w:rsid w:val="00CC6322"/>
    <w:rsid w:val="00CC6CF3"/>
    <w:rsid w:val="00CC7438"/>
    <w:rsid w:val="00CD0AE7"/>
    <w:rsid w:val="00CD24C5"/>
    <w:rsid w:val="00CD55F6"/>
    <w:rsid w:val="00CD77BA"/>
    <w:rsid w:val="00CE18FC"/>
    <w:rsid w:val="00CE3699"/>
    <w:rsid w:val="00CE42A9"/>
    <w:rsid w:val="00CE7651"/>
    <w:rsid w:val="00CE7AB9"/>
    <w:rsid w:val="00CF12F6"/>
    <w:rsid w:val="00D02CD7"/>
    <w:rsid w:val="00D06D67"/>
    <w:rsid w:val="00D129B5"/>
    <w:rsid w:val="00D13153"/>
    <w:rsid w:val="00D21ECA"/>
    <w:rsid w:val="00D24842"/>
    <w:rsid w:val="00D300CB"/>
    <w:rsid w:val="00D3377D"/>
    <w:rsid w:val="00D34F6F"/>
    <w:rsid w:val="00D40582"/>
    <w:rsid w:val="00D4367F"/>
    <w:rsid w:val="00D4549A"/>
    <w:rsid w:val="00D459F7"/>
    <w:rsid w:val="00D4645B"/>
    <w:rsid w:val="00D46D39"/>
    <w:rsid w:val="00D51CFB"/>
    <w:rsid w:val="00D52B64"/>
    <w:rsid w:val="00D70D24"/>
    <w:rsid w:val="00D71772"/>
    <w:rsid w:val="00D74F34"/>
    <w:rsid w:val="00D75017"/>
    <w:rsid w:val="00D76AF0"/>
    <w:rsid w:val="00D80F2D"/>
    <w:rsid w:val="00D818D6"/>
    <w:rsid w:val="00D82C44"/>
    <w:rsid w:val="00D86F3D"/>
    <w:rsid w:val="00D947CA"/>
    <w:rsid w:val="00D95883"/>
    <w:rsid w:val="00DA12D9"/>
    <w:rsid w:val="00DA37E5"/>
    <w:rsid w:val="00DA5FE9"/>
    <w:rsid w:val="00DB3922"/>
    <w:rsid w:val="00DB4283"/>
    <w:rsid w:val="00DB538F"/>
    <w:rsid w:val="00DB7C24"/>
    <w:rsid w:val="00DC0403"/>
    <w:rsid w:val="00DC3D99"/>
    <w:rsid w:val="00DC609D"/>
    <w:rsid w:val="00DD453F"/>
    <w:rsid w:val="00DD5812"/>
    <w:rsid w:val="00DD62CA"/>
    <w:rsid w:val="00DD62CC"/>
    <w:rsid w:val="00DD7300"/>
    <w:rsid w:val="00DE3309"/>
    <w:rsid w:val="00DE456D"/>
    <w:rsid w:val="00DE48E8"/>
    <w:rsid w:val="00DF02D1"/>
    <w:rsid w:val="00DF1546"/>
    <w:rsid w:val="00DF1DE1"/>
    <w:rsid w:val="00DF1E1F"/>
    <w:rsid w:val="00DF252C"/>
    <w:rsid w:val="00DF2B8A"/>
    <w:rsid w:val="00DF6760"/>
    <w:rsid w:val="00DF7A9A"/>
    <w:rsid w:val="00E000AE"/>
    <w:rsid w:val="00E0213E"/>
    <w:rsid w:val="00E048B0"/>
    <w:rsid w:val="00E055FC"/>
    <w:rsid w:val="00E059FF"/>
    <w:rsid w:val="00E05D0A"/>
    <w:rsid w:val="00E070A3"/>
    <w:rsid w:val="00E109C3"/>
    <w:rsid w:val="00E147F3"/>
    <w:rsid w:val="00E17D28"/>
    <w:rsid w:val="00E22C8A"/>
    <w:rsid w:val="00E40F39"/>
    <w:rsid w:val="00E42912"/>
    <w:rsid w:val="00E435AF"/>
    <w:rsid w:val="00E4411D"/>
    <w:rsid w:val="00E466F3"/>
    <w:rsid w:val="00E51824"/>
    <w:rsid w:val="00E518E0"/>
    <w:rsid w:val="00E5340D"/>
    <w:rsid w:val="00E54051"/>
    <w:rsid w:val="00E56696"/>
    <w:rsid w:val="00E573BA"/>
    <w:rsid w:val="00E61AC4"/>
    <w:rsid w:val="00E64030"/>
    <w:rsid w:val="00E70991"/>
    <w:rsid w:val="00E76C7B"/>
    <w:rsid w:val="00E773AE"/>
    <w:rsid w:val="00E80EFE"/>
    <w:rsid w:val="00E8230A"/>
    <w:rsid w:val="00E85908"/>
    <w:rsid w:val="00E85DA1"/>
    <w:rsid w:val="00E90271"/>
    <w:rsid w:val="00E91549"/>
    <w:rsid w:val="00E93ACA"/>
    <w:rsid w:val="00EB198D"/>
    <w:rsid w:val="00EB2925"/>
    <w:rsid w:val="00EB5AAA"/>
    <w:rsid w:val="00EB6CF5"/>
    <w:rsid w:val="00EC1620"/>
    <w:rsid w:val="00EC2F17"/>
    <w:rsid w:val="00EC3727"/>
    <w:rsid w:val="00EC62E3"/>
    <w:rsid w:val="00EE043A"/>
    <w:rsid w:val="00EE30B7"/>
    <w:rsid w:val="00EE7ABE"/>
    <w:rsid w:val="00EF230B"/>
    <w:rsid w:val="00EF2F77"/>
    <w:rsid w:val="00F00238"/>
    <w:rsid w:val="00F073A5"/>
    <w:rsid w:val="00F11E07"/>
    <w:rsid w:val="00F12103"/>
    <w:rsid w:val="00F12774"/>
    <w:rsid w:val="00F14F4E"/>
    <w:rsid w:val="00F16DB6"/>
    <w:rsid w:val="00F203FE"/>
    <w:rsid w:val="00F21EDC"/>
    <w:rsid w:val="00F25308"/>
    <w:rsid w:val="00F25B87"/>
    <w:rsid w:val="00F26832"/>
    <w:rsid w:val="00F27BFE"/>
    <w:rsid w:val="00F30E1A"/>
    <w:rsid w:val="00F31EEB"/>
    <w:rsid w:val="00F3321A"/>
    <w:rsid w:val="00F34410"/>
    <w:rsid w:val="00F35828"/>
    <w:rsid w:val="00F35A62"/>
    <w:rsid w:val="00F4490C"/>
    <w:rsid w:val="00F45076"/>
    <w:rsid w:val="00F46164"/>
    <w:rsid w:val="00F559E7"/>
    <w:rsid w:val="00F5600D"/>
    <w:rsid w:val="00F6299F"/>
    <w:rsid w:val="00F64EA6"/>
    <w:rsid w:val="00F6663B"/>
    <w:rsid w:val="00F70563"/>
    <w:rsid w:val="00F719C6"/>
    <w:rsid w:val="00F72B73"/>
    <w:rsid w:val="00F72DE5"/>
    <w:rsid w:val="00F73F57"/>
    <w:rsid w:val="00F76533"/>
    <w:rsid w:val="00F76F6B"/>
    <w:rsid w:val="00F805FF"/>
    <w:rsid w:val="00F80F8F"/>
    <w:rsid w:val="00F81A6E"/>
    <w:rsid w:val="00F81A6F"/>
    <w:rsid w:val="00F8770F"/>
    <w:rsid w:val="00F942AB"/>
    <w:rsid w:val="00F95442"/>
    <w:rsid w:val="00FA1C8A"/>
    <w:rsid w:val="00FA1C8B"/>
    <w:rsid w:val="00FA5193"/>
    <w:rsid w:val="00FA74DD"/>
    <w:rsid w:val="00FA7F4E"/>
    <w:rsid w:val="00FB402B"/>
    <w:rsid w:val="00FB5731"/>
    <w:rsid w:val="00FC28FA"/>
    <w:rsid w:val="00FC43B6"/>
    <w:rsid w:val="00FC6E85"/>
    <w:rsid w:val="00FD2B2E"/>
    <w:rsid w:val="00FD4A42"/>
    <w:rsid w:val="00FD6F05"/>
    <w:rsid w:val="00FE0035"/>
    <w:rsid w:val="00FE1BE6"/>
    <w:rsid w:val="00FE216E"/>
    <w:rsid w:val="00FE39DE"/>
    <w:rsid w:val="00FE5443"/>
    <w:rsid w:val="00FE6FCE"/>
    <w:rsid w:val="00FF1B85"/>
    <w:rsid w:val="00FF391B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DFF4"/>
  <w15:docId w15:val="{3A813F3C-A647-6B4A-8B5C-F177511A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pacing w:after="200" w:line="276" w:lineRule="auto"/>
    </w:pPr>
    <w:rPr>
      <w:rFonts w:eastAsia="SimSun" w:cs="font458"/>
      <w:lang w:eastAsia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868F7"/>
  </w:style>
  <w:style w:type="character" w:customStyle="1" w:styleId="FooterChar">
    <w:name w:val="Footer Char"/>
    <w:basedOn w:val="DefaultParagraphFont"/>
    <w:link w:val="Footer"/>
    <w:uiPriority w:val="99"/>
    <w:qFormat/>
    <w:rsid w:val="007868F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868F7"/>
    <w:rPr>
      <w:rFonts w:ascii="Calibri" w:eastAsia="Calibri" w:hAnsi="Calibri" w:cs="Calibri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21F66"/>
    <w:rPr>
      <w:rFonts w:asciiTheme="majorHAnsi" w:eastAsiaTheme="majorEastAsia" w:hAnsiTheme="majorHAnsi" w:cstheme="majorBidi"/>
      <w:b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D582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09C3"/>
    <w:rPr>
      <w:color w:val="0000FF"/>
      <w:u w:val="single"/>
    </w:rPr>
  </w:style>
  <w:style w:type="paragraph" w:customStyle="1" w:styleId="xmsonormal">
    <w:name w:val="x_msonormal"/>
    <w:basedOn w:val="Normal"/>
    <w:rsid w:val="007312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coins.westlothian.gov.uk%2FAgenda.asp%3Fmeetingid%3D9620&amp;data=05%7C02%7C%7Cb5f2fc6bb03a4ab8e2e308dc42c289b1%7C84df9e7fe9f640afb435aaaaaaaaaaaa%7C1%7C0%7C638458650503244543%7CUnknown%7CTWFpbGZsb3d8eyJWIjoiMC4wLjAwMDAiLCJQIjoiV2luMzIiLCJBTiI6Ik1haWwiLCJXVCI6Mn0%3D%7C0%7C%7C%7C&amp;sdata=rlYvO5sNEPSBTnZrMn4Fvs5RK1Nh8oxP3Evh6sNx9I8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C62381B90942DAB3581A52DE68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A22F-E9EA-4D80-934A-086F66786ECB}"/>
      </w:docPartPr>
      <w:docPartBody>
        <w:p w:rsidR="00000000" w:rsidRDefault="00EA01B0" w:rsidP="00EA01B0">
          <w:pPr>
            <w:pStyle w:val="DBC62381B90942DAB3581A52DE68261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B0"/>
    <w:rsid w:val="0007364A"/>
    <w:rsid w:val="002B5191"/>
    <w:rsid w:val="00E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62381B90942DAB3581A52DE68261F">
    <w:name w:val="DBC62381B90942DAB3581A52DE68261F"/>
    <w:rsid w:val="00EA0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dc:description/>
  <cp:lastModifiedBy>Joan O'Donnell</cp:lastModifiedBy>
  <cp:revision>114</cp:revision>
  <cp:lastPrinted>2024-04-10T10:53:00Z</cp:lastPrinted>
  <dcterms:created xsi:type="dcterms:W3CDTF">2024-09-22T18:00:00Z</dcterms:created>
  <dcterms:modified xsi:type="dcterms:W3CDTF">2024-11-17T17:11:00Z</dcterms:modified>
  <dc:language>en-GB</dc:language>
</cp:coreProperties>
</file>