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4C36" w14:textId="5A9449BD" w:rsidR="008D0860" w:rsidRDefault="003B59CB">
      <w:r w:rsidRPr="00E51E2D">
        <w:rPr>
          <w:b/>
          <w:bCs/>
        </w:rPr>
        <w:t>Present:</w:t>
      </w:r>
      <w:r>
        <w:t xml:space="preserve"> Joan O’Donnell JOD (Chair) Alistair Davidson </w:t>
      </w:r>
      <w:r w:rsidR="009D1610">
        <w:t xml:space="preserve">AD, </w:t>
      </w:r>
      <w:r>
        <w:t>Linda Hughes LH, Debra Jamieson DJ</w:t>
      </w:r>
      <w:r w:rsidR="009F3DFA">
        <w:t xml:space="preserve"> (Planning Secretary)</w:t>
      </w:r>
      <w:r>
        <w:t xml:space="preserve">, Lorna McCallum LM, David Murray DM, Elaine Murray EM (Secretary), Bart Smit BS, Jordan Stokoe JS,  </w:t>
      </w:r>
      <w:r w:rsidR="00E51E2D">
        <w:t>Councillor Pauline Clark PC, Councillor Craig Meek CM.</w:t>
      </w:r>
    </w:p>
    <w:p w14:paraId="715ECA30" w14:textId="7E47797E" w:rsidR="00E51E2D" w:rsidRDefault="00E51E2D">
      <w:r w:rsidRPr="00E51E2D">
        <w:rPr>
          <w:b/>
          <w:bCs/>
        </w:rPr>
        <w:t>Apologies:</w:t>
      </w:r>
      <w:r>
        <w:t xml:space="preserve"> David Burgess DB (Treasurer), Allan MacLaughlin AMcL (Vice-Chair), Councillor Cathy Muldoon </w:t>
      </w:r>
      <w:proofErr w:type="spellStart"/>
      <w:r>
        <w:t>CMu</w:t>
      </w:r>
      <w:proofErr w:type="spellEnd"/>
      <w:r>
        <w:t>.</w:t>
      </w:r>
    </w:p>
    <w:p w14:paraId="5F4D2CD9" w14:textId="00BC5230" w:rsidR="00E51E2D" w:rsidRDefault="00E51E2D">
      <w:r w:rsidRPr="00E51E2D">
        <w:rPr>
          <w:b/>
          <w:bCs/>
        </w:rPr>
        <w:t>Items of AOCB:</w:t>
      </w:r>
      <w:r>
        <w:t xml:space="preserve"> JOD and JS indicated they wished to raise items</w:t>
      </w:r>
    </w:p>
    <w:p w14:paraId="2FF5B531" w14:textId="10FF26CE" w:rsidR="00E51E2D" w:rsidRDefault="00E51E2D">
      <w:pPr>
        <w:rPr>
          <w:b/>
          <w:bCs/>
          <w:i/>
          <w:iCs/>
        </w:rPr>
      </w:pPr>
      <w:r w:rsidRPr="00E51E2D">
        <w:rPr>
          <w:b/>
          <w:bCs/>
        </w:rPr>
        <w:t>Minutes of October Meeting:</w:t>
      </w:r>
      <w:r>
        <w:t xml:space="preserve"> Agreed</w:t>
      </w:r>
      <w:r w:rsidR="009C494D">
        <w:t>. Proposed by LM and seconded by JOD.</w:t>
      </w:r>
    </w:p>
    <w:p w14:paraId="50C07F9C" w14:textId="2BB9F1A5" w:rsidR="00E51E2D" w:rsidRDefault="00E51E2D">
      <w:r>
        <w:rPr>
          <w:b/>
          <w:bCs/>
        </w:rPr>
        <w:t xml:space="preserve">Reports from external bodies: </w:t>
      </w:r>
    </w:p>
    <w:p w14:paraId="75F6112E" w14:textId="370D6042" w:rsidR="00E51E2D" w:rsidRDefault="00E51E2D">
      <w:pPr>
        <w:rPr>
          <w:b/>
          <w:bCs/>
          <w:i/>
          <w:iCs/>
        </w:rPr>
      </w:pPr>
      <w:r w:rsidRPr="00E51E2D">
        <w:rPr>
          <w:b/>
          <w:bCs/>
        </w:rPr>
        <w:t>Police Report</w:t>
      </w:r>
      <w:r>
        <w:t>: Police Scotland had issued a written report as no officer was able to attend</w:t>
      </w:r>
      <w:r w:rsidR="009C494D">
        <w:t>. This report is attached at Appendix 1.</w:t>
      </w:r>
    </w:p>
    <w:p w14:paraId="18CF2735" w14:textId="11C9DEC3" w:rsidR="005834DB" w:rsidRDefault="00D27B81">
      <w:r>
        <w:rPr>
          <w:b/>
          <w:bCs/>
        </w:rPr>
        <w:t>C</w:t>
      </w:r>
      <w:r w:rsidR="006C23C5">
        <w:rPr>
          <w:b/>
          <w:bCs/>
        </w:rPr>
        <w:t xml:space="preserve">ommunity </w:t>
      </w:r>
      <w:r>
        <w:rPr>
          <w:b/>
          <w:bCs/>
        </w:rPr>
        <w:t>D</w:t>
      </w:r>
      <w:r w:rsidR="006C23C5">
        <w:rPr>
          <w:b/>
          <w:bCs/>
        </w:rPr>
        <w:t>evelopment Trust (CDT)</w:t>
      </w:r>
      <w:r>
        <w:rPr>
          <w:b/>
          <w:bCs/>
        </w:rPr>
        <w:t xml:space="preserve"> update: </w:t>
      </w:r>
      <w:r>
        <w:t>5000 people had attended the fireworks at the High School</w:t>
      </w:r>
      <w:r w:rsidR="00B260DB">
        <w:t>,</w:t>
      </w:r>
      <w:r w:rsidR="00375916">
        <w:t xml:space="preserve"> </w:t>
      </w:r>
      <w:r w:rsidR="00AA4B16">
        <w:t xml:space="preserve">a larger attendance then usual as other displays had been cancelled. There had been major parking problems and CDT will </w:t>
      </w:r>
      <w:r w:rsidR="006C074D">
        <w:t xml:space="preserve">liaise with Police Scotland next year. </w:t>
      </w:r>
      <w:r w:rsidR="00B9703D">
        <w:t xml:space="preserve">CDT asked for feedback, suggestions being parking elsewhere and </w:t>
      </w:r>
      <w:r w:rsidR="00F64750">
        <w:t xml:space="preserve">providing buses and improving crowd control and </w:t>
      </w:r>
      <w:r w:rsidR="00B90564">
        <w:t>length of queues for food and entering the school.</w:t>
      </w:r>
    </w:p>
    <w:p w14:paraId="7C477F5A" w14:textId="3E434BFD" w:rsidR="00435DCC" w:rsidRDefault="00435DCC">
      <w:pPr>
        <w:rPr>
          <w:b/>
          <w:bCs/>
        </w:rPr>
      </w:pPr>
      <w:r w:rsidRPr="009709E6">
        <w:rPr>
          <w:b/>
          <w:bCs/>
        </w:rPr>
        <w:t>Matters arising</w:t>
      </w:r>
      <w:r w:rsidR="009709E6" w:rsidRPr="009709E6">
        <w:rPr>
          <w:b/>
          <w:bCs/>
        </w:rPr>
        <w:t xml:space="preserve"> from Minutes:</w:t>
      </w:r>
    </w:p>
    <w:p w14:paraId="53881404" w14:textId="23C4022F" w:rsidR="00D147FF" w:rsidRDefault="001143DB" w:rsidP="00DC11E9">
      <w:pPr>
        <w:pStyle w:val="ListParagraph"/>
        <w:numPr>
          <w:ilvl w:val="0"/>
          <w:numId w:val="1"/>
        </w:numPr>
      </w:pPr>
      <w:r>
        <w:t xml:space="preserve">The meeting discussed </w:t>
      </w:r>
      <w:r w:rsidR="00543536">
        <w:t xml:space="preserve"> </w:t>
      </w:r>
      <w:r>
        <w:t xml:space="preserve">the proposal that an AI programme could be used to produce the </w:t>
      </w:r>
      <w:r w:rsidR="003F58D9">
        <w:t xml:space="preserve">Community Council’s </w:t>
      </w:r>
      <w:r>
        <w:t xml:space="preserve">minutes. </w:t>
      </w:r>
      <w:r w:rsidR="00BC5627">
        <w:t xml:space="preserve">While larger organisations such as the council have started using </w:t>
      </w:r>
      <w:r w:rsidR="002E7682">
        <w:t>AI generated minutes, it was felt that the Community Council would not be able to afford the security which would prevent d</w:t>
      </w:r>
      <w:r w:rsidR="00B70FF2">
        <w:t>ata from being harvested</w:t>
      </w:r>
      <w:r w:rsidR="00ED22C7">
        <w:t xml:space="preserve">. The meeting agreed to </w:t>
      </w:r>
      <w:r w:rsidR="009E1F60">
        <w:t xml:space="preserve">raise the issue with </w:t>
      </w:r>
      <w:r w:rsidR="00ED22C7">
        <w:t xml:space="preserve">the </w:t>
      </w:r>
      <w:r w:rsidR="001B52FF">
        <w:t>Joint Forum of Community Counci</w:t>
      </w:r>
      <w:r w:rsidR="009E1F60">
        <w:t>ls.</w:t>
      </w:r>
    </w:p>
    <w:p w14:paraId="6F9BC85F" w14:textId="642F792B" w:rsidR="00696825" w:rsidRDefault="00696825" w:rsidP="00DC11E9">
      <w:pPr>
        <w:pStyle w:val="ListParagraph"/>
        <w:numPr>
          <w:ilvl w:val="0"/>
          <w:numId w:val="1"/>
        </w:numPr>
      </w:pPr>
      <w:r>
        <w:t xml:space="preserve">The gate to the </w:t>
      </w:r>
      <w:r w:rsidR="00F3310D">
        <w:t xml:space="preserve">old kirk was still locked though the grass had been cut. </w:t>
      </w:r>
      <w:r w:rsidR="009B4498">
        <w:t>CM advised that the council is still investigating ownership.</w:t>
      </w:r>
    </w:p>
    <w:p w14:paraId="2B87C0DD" w14:textId="559D7101" w:rsidR="003F58D9" w:rsidRDefault="006E62A6">
      <w:pPr>
        <w:rPr>
          <w:b/>
          <w:bCs/>
        </w:rPr>
      </w:pPr>
      <w:r w:rsidRPr="006E62A6">
        <w:rPr>
          <w:b/>
          <w:bCs/>
        </w:rPr>
        <w:t xml:space="preserve">Discussion on AI storage centre: </w:t>
      </w:r>
    </w:p>
    <w:p w14:paraId="2D9587A3" w14:textId="6CBA6FD4" w:rsidR="006E62A6" w:rsidRDefault="006E62A6" w:rsidP="006E62A6">
      <w:r>
        <w:t xml:space="preserve">Pam Tibbetts attended the meeting on behalf of residents from Monarch’s Way concerned about </w:t>
      </w:r>
      <w:proofErr w:type="spellStart"/>
      <w:r>
        <w:t>Apatura’s</w:t>
      </w:r>
      <w:proofErr w:type="spellEnd"/>
      <w:r>
        <w:t xml:space="preserve"> proposals for an AI data storage centre at the previous Freeport site. She and a neighbour had produced a research paper with </w:t>
      </w:r>
      <w:proofErr w:type="gramStart"/>
      <w:r>
        <w:t>a number of</w:t>
      </w:r>
      <w:proofErr w:type="gramEnd"/>
      <w:r>
        <w:t xml:space="preserve"> questions which they felt </w:t>
      </w:r>
      <w:proofErr w:type="spellStart"/>
      <w:r>
        <w:t>Apatura</w:t>
      </w:r>
      <w:proofErr w:type="spellEnd"/>
      <w:r>
        <w:t xml:space="preserve"> had not answered adequately. The meeting discussed a number of these concerns and agreed to send the paper to </w:t>
      </w:r>
      <w:proofErr w:type="spellStart"/>
      <w:r>
        <w:t>Apatura</w:t>
      </w:r>
      <w:proofErr w:type="spellEnd"/>
      <w:r>
        <w:t xml:space="preserve"> with a request for written answers to </w:t>
      </w:r>
      <w:proofErr w:type="gramStart"/>
      <w:r>
        <w:t>all of</w:t>
      </w:r>
      <w:proofErr w:type="gramEnd"/>
      <w:r>
        <w:t xml:space="preserve"> the questions and a meeting with concerned residents.</w:t>
      </w:r>
      <w:r w:rsidR="00A54C0D">
        <w:t xml:space="preserve"> The co</w:t>
      </w:r>
      <w:r w:rsidR="008E5853">
        <w:t>m</w:t>
      </w:r>
      <w:r w:rsidR="00A54C0D">
        <w:t xml:space="preserve">mittee agreed to </w:t>
      </w:r>
      <w:r w:rsidR="008E5853">
        <w:t xml:space="preserve">contact </w:t>
      </w:r>
      <w:proofErr w:type="spellStart"/>
      <w:r w:rsidR="008E5853">
        <w:t>Addiewell</w:t>
      </w:r>
      <w:proofErr w:type="spellEnd"/>
      <w:r w:rsidR="008E5853">
        <w:t xml:space="preserve"> Community Council regarding </w:t>
      </w:r>
      <w:r w:rsidR="004F7BF0">
        <w:t>the concerns which have been raise</w:t>
      </w:r>
      <w:r w:rsidR="002D3EF2">
        <w:t xml:space="preserve">d. </w:t>
      </w:r>
      <w:proofErr w:type="spellStart"/>
      <w:r w:rsidR="002D3EF2">
        <w:t>Stoneyburn</w:t>
      </w:r>
      <w:proofErr w:type="spellEnd"/>
      <w:r w:rsidR="002D3EF2">
        <w:t xml:space="preserve"> currently d</w:t>
      </w:r>
      <w:r w:rsidR="003F1306">
        <w:t xml:space="preserve">oesn’t have a </w:t>
      </w:r>
      <w:r w:rsidR="00BA6679">
        <w:t>C</w:t>
      </w:r>
      <w:r w:rsidR="003F1306">
        <w:t xml:space="preserve">ommunity </w:t>
      </w:r>
      <w:r w:rsidR="00BA6679">
        <w:t>C</w:t>
      </w:r>
      <w:r w:rsidR="003F1306">
        <w:t>ouncil.</w:t>
      </w:r>
    </w:p>
    <w:p w14:paraId="10BA2710" w14:textId="767D0EC6" w:rsidR="00E52926" w:rsidRDefault="00E52926" w:rsidP="006E62A6">
      <w:r w:rsidRPr="00E52926">
        <w:rPr>
          <w:b/>
          <w:bCs/>
        </w:rPr>
        <w:t>Discussion on proposed update to the Community Action Plan:</w:t>
      </w:r>
      <w:r w:rsidR="00DB5338">
        <w:t xml:space="preserve"> JOD will send a copy of the current plan to new members of the Community Council. </w:t>
      </w:r>
      <w:r w:rsidR="000A237B">
        <w:t xml:space="preserve">CDT propose that the initial meeting should involve only CDT, </w:t>
      </w:r>
      <w:r w:rsidR="003E4B22">
        <w:t>the Community Hub and the Community Council. The Community Council has suggested that all local groups be invited to the first meeting to express their views.</w:t>
      </w:r>
      <w:r w:rsidR="0047125F">
        <w:t xml:space="preserve"> CDT will undertake the work issuing surveys etc. but the lead on the update is the Community Council. </w:t>
      </w:r>
      <w:r w:rsidR="00760F13">
        <w:t xml:space="preserve">JOD stated that the survey must not </w:t>
      </w:r>
      <w:proofErr w:type="spellStart"/>
      <w:r w:rsidR="00760F13">
        <w:t>involved</w:t>
      </w:r>
      <w:proofErr w:type="spellEnd"/>
      <w:r w:rsidR="00760F13">
        <w:t xml:space="preserve"> closed questions. </w:t>
      </w:r>
    </w:p>
    <w:p w14:paraId="4669CA7B" w14:textId="32E358F2" w:rsidR="00153421" w:rsidRDefault="004577AE" w:rsidP="006E62A6">
      <w:r w:rsidRPr="004577AE">
        <w:rPr>
          <w:b/>
          <w:bCs/>
        </w:rPr>
        <w:t xml:space="preserve">Harburn Bridge: </w:t>
      </w:r>
      <w:r w:rsidR="00B95B4F">
        <w:t xml:space="preserve">There had been another accident at the bridge involving a stolen car. </w:t>
      </w:r>
      <w:r w:rsidR="00B43742">
        <w:t xml:space="preserve">Work on the bridge is likely to be linked to the resurfacing of the </w:t>
      </w:r>
      <w:r w:rsidR="00B0713C">
        <w:t>B7008.</w:t>
      </w:r>
    </w:p>
    <w:p w14:paraId="3A9C40BA" w14:textId="2CB772DD" w:rsidR="00B0713C" w:rsidRDefault="00B0713C" w:rsidP="006E62A6">
      <w:r w:rsidRPr="00B0713C">
        <w:rPr>
          <w:b/>
          <w:bCs/>
        </w:rPr>
        <w:lastRenderedPageBreak/>
        <w:t>Traffic Management:</w:t>
      </w:r>
      <w:r>
        <w:t xml:space="preserve"> JOD advised that there were two pending notices </w:t>
      </w:r>
      <w:r w:rsidR="009C494D">
        <w:t xml:space="preserve">for December 2025 </w:t>
      </w:r>
      <w:r>
        <w:t>which will be published</w:t>
      </w:r>
      <w:r w:rsidR="00975220">
        <w:rPr>
          <w:b/>
          <w:bCs/>
          <w:i/>
          <w:iCs/>
        </w:rPr>
        <w:t xml:space="preserve"> </w:t>
      </w:r>
      <w:r>
        <w:t>nearer the time.</w:t>
      </w:r>
    </w:p>
    <w:p w14:paraId="67DD9D0F" w14:textId="1FA5EC9C" w:rsidR="00975220" w:rsidRDefault="00501E4A" w:rsidP="006E62A6">
      <w:r w:rsidRPr="00975220">
        <w:rPr>
          <w:b/>
          <w:bCs/>
        </w:rPr>
        <w:t>Correspondence</w:t>
      </w:r>
      <w:r w:rsidR="00975220" w:rsidRPr="00975220">
        <w:rPr>
          <w:b/>
          <w:bCs/>
        </w:rPr>
        <w:t>:</w:t>
      </w:r>
      <w:r w:rsidR="00975220">
        <w:t xml:space="preserve"> </w:t>
      </w:r>
      <w:r w:rsidR="00817DC4">
        <w:t>all forwarded to com</w:t>
      </w:r>
      <w:r w:rsidR="00505D9F">
        <w:t>mittee members</w:t>
      </w:r>
    </w:p>
    <w:p w14:paraId="6C2A7D0E" w14:textId="4DCEF2D4" w:rsidR="00975220" w:rsidRDefault="00975220" w:rsidP="006E62A6">
      <w:r w:rsidRPr="005C60C0">
        <w:rPr>
          <w:b/>
          <w:bCs/>
        </w:rPr>
        <w:t xml:space="preserve">Treasurer’s report: </w:t>
      </w:r>
      <w:r w:rsidR="005C60C0">
        <w:t xml:space="preserve"> The account </w:t>
      </w:r>
      <w:r w:rsidR="00505D9F">
        <w:t>balance remains £768.64</w:t>
      </w:r>
    </w:p>
    <w:p w14:paraId="06DAB84C" w14:textId="6F1388CF" w:rsidR="00505D9F" w:rsidRDefault="006F5768" w:rsidP="006E62A6">
      <w:r w:rsidRPr="006F5768">
        <w:rPr>
          <w:b/>
          <w:bCs/>
        </w:rPr>
        <w:t xml:space="preserve">Planning Secretary’s report: </w:t>
      </w:r>
      <w:r w:rsidR="009C7B04">
        <w:t xml:space="preserve"> 2 applications in the Community Council area. </w:t>
      </w:r>
      <w:r w:rsidR="002712EB">
        <w:t xml:space="preserve">0683/P/25, an </w:t>
      </w:r>
      <w:proofErr w:type="gramStart"/>
      <w:r w:rsidR="002712EB">
        <w:t>in</w:t>
      </w:r>
      <w:r w:rsidR="008106E1">
        <w:t xml:space="preserve"> </w:t>
      </w:r>
      <w:r w:rsidR="002712EB">
        <w:t>principle</w:t>
      </w:r>
      <w:proofErr w:type="gramEnd"/>
      <w:r w:rsidR="002712EB">
        <w:t xml:space="preserve"> application for </w:t>
      </w:r>
      <w:r w:rsidR="008106E1">
        <w:t xml:space="preserve">two new houses within an existing building which had attracted </w:t>
      </w:r>
      <w:proofErr w:type="gramStart"/>
      <w:r w:rsidR="008106E1">
        <w:t>a number of</w:t>
      </w:r>
      <w:proofErr w:type="gramEnd"/>
      <w:r w:rsidR="008106E1">
        <w:t xml:space="preserve"> objections </w:t>
      </w:r>
      <w:r w:rsidR="0073462D">
        <w:t xml:space="preserve">and </w:t>
      </w:r>
      <w:r w:rsidR="00A10403">
        <w:t xml:space="preserve">0836/P/25, an </w:t>
      </w:r>
      <w:proofErr w:type="gramStart"/>
      <w:r w:rsidR="00A10403">
        <w:t>in principle</w:t>
      </w:r>
      <w:proofErr w:type="gramEnd"/>
      <w:r w:rsidR="00A10403">
        <w:t xml:space="preserve"> application for the erection of a house on land to the west of The Old Barn</w:t>
      </w:r>
      <w:r w:rsidR="0016631B">
        <w:t>, which had not received an</w:t>
      </w:r>
      <w:r w:rsidR="00C9282D">
        <w:t>y</w:t>
      </w:r>
      <w:r w:rsidR="0016631B">
        <w:t xml:space="preserve"> objections to date.</w:t>
      </w:r>
    </w:p>
    <w:p w14:paraId="24A6C9B9" w14:textId="739BC564" w:rsidR="006E62A6" w:rsidRDefault="0016631B">
      <w:pPr>
        <w:rPr>
          <w:b/>
          <w:bCs/>
        </w:rPr>
      </w:pPr>
      <w:r w:rsidRPr="0016631B">
        <w:rPr>
          <w:b/>
          <w:bCs/>
        </w:rPr>
        <w:t>Reports from Sub-groups and other meetings:</w:t>
      </w:r>
      <w:r w:rsidR="00911D96">
        <w:rPr>
          <w:b/>
          <w:bCs/>
        </w:rPr>
        <w:t xml:space="preserve"> </w:t>
      </w:r>
    </w:p>
    <w:p w14:paraId="5D38C327" w14:textId="7741DE7A" w:rsidR="00911D96" w:rsidRDefault="00911D96">
      <w:r>
        <w:rPr>
          <w:b/>
          <w:bCs/>
        </w:rPr>
        <w:t xml:space="preserve">Joint Forum of Community Councils </w:t>
      </w:r>
      <w:r w:rsidR="00D134D2">
        <w:rPr>
          <w:b/>
          <w:bCs/>
        </w:rPr>
        <w:t>Planning Forum:</w:t>
      </w:r>
      <w:r w:rsidR="00D134D2">
        <w:t xml:space="preserve"> (DJ) No </w:t>
      </w:r>
      <w:r w:rsidR="007603D0">
        <w:t>update</w:t>
      </w:r>
      <w:r w:rsidR="00D134D2">
        <w:t xml:space="preserve"> since October</w:t>
      </w:r>
      <w:r w:rsidR="002F013F">
        <w:t xml:space="preserve"> Community Council meeting.</w:t>
      </w:r>
    </w:p>
    <w:p w14:paraId="7631E2BD" w14:textId="76E30DF5" w:rsidR="00151027" w:rsidRDefault="00151027">
      <w:r>
        <w:rPr>
          <w:b/>
          <w:bCs/>
        </w:rPr>
        <w:t xml:space="preserve">Joint Forum of Community Councils Police Forum: </w:t>
      </w:r>
      <w:r w:rsidR="007603D0">
        <w:t>(LH) No update since October</w:t>
      </w:r>
    </w:p>
    <w:p w14:paraId="0ACB813C" w14:textId="77777777" w:rsidR="009C494D" w:rsidRPr="000449AB" w:rsidRDefault="002D4103" w:rsidP="009C494D">
      <w:pPr>
        <w:spacing w:after="240" w:line="240" w:lineRule="auto"/>
        <w:contextualSpacing/>
        <w:rPr>
          <w:rFonts w:cstheme="minorHAnsi"/>
          <w:sz w:val="24"/>
          <w:szCs w:val="24"/>
        </w:rPr>
      </w:pPr>
      <w:r>
        <w:rPr>
          <w:b/>
          <w:bCs/>
        </w:rPr>
        <w:t>Local Area Committee:</w:t>
      </w:r>
      <w:r>
        <w:t xml:space="preserve"> the next meeting will be on 9</w:t>
      </w:r>
      <w:r w:rsidRPr="002D4103">
        <w:rPr>
          <w:vertAlign w:val="superscript"/>
        </w:rPr>
        <w:t>th</w:t>
      </w:r>
      <w:r>
        <w:t xml:space="preserve"> December. </w:t>
      </w:r>
      <w:r w:rsidR="009751E2">
        <w:t xml:space="preserve">PC asked CM whether the LAC could occasionally meet in local communities, CM advised that this </w:t>
      </w:r>
      <w:proofErr w:type="gramStart"/>
      <w:r w:rsidR="009751E2">
        <w:t>would mean</w:t>
      </w:r>
      <w:proofErr w:type="gramEnd"/>
      <w:r w:rsidR="009751E2">
        <w:t xml:space="preserve"> they couldn’t be recorded online.</w:t>
      </w:r>
      <w:r w:rsidR="009C494D">
        <w:t xml:space="preserve"> </w:t>
      </w:r>
      <w:hyperlink r:id="rId7" w:tooltip="Protected by Outlook: https://coins.westlothian.gov.uk/Agenda.asp?meetingid=9620. Click or tap to follow the link." w:history="1">
        <w:r w:rsidR="009C494D" w:rsidRPr="000449AB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West Lothian Council Committee Information - Meetings</w:t>
        </w:r>
      </w:hyperlink>
    </w:p>
    <w:p w14:paraId="76343507" w14:textId="3C2999F6" w:rsidR="002D4103" w:rsidRDefault="002D4103"/>
    <w:p w14:paraId="32D42239" w14:textId="40723B78" w:rsidR="00C912DA" w:rsidRDefault="00075F77">
      <w:r>
        <w:rPr>
          <w:b/>
          <w:bCs/>
        </w:rPr>
        <w:t xml:space="preserve">Joint Forum of Community Councils Transport Forum: </w:t>
      </w:r>
      <w:r>
        <w:t xml:space="preserve">(JOD) </w:t>
      </w:r>
      <w:r w:rsidR="009536EB">
        <w:t>No update since October</w:t>
      </w:r>
    </w:p>
    <w:p w14:paraId="1BADD530" w14:textId="3146DDDF" w:rsidR="009536EB" w:rsidRDefault="009536EB">
      <w:r>
        <w:rPr>
          <w:b/>
          <w:bCs/>
        </w:rPr>
        <w:t xml:space="preserve">CDT/CC Windfarm subgroup: </w:t>
      </w:r>
      <w:r>
        <w:t xml:space="preserve"> </w:t>
      </w:r>
      <w:r w:rsidR="002F013F">
        <w:t>(LH/JOD) No update since October</w:t>
      </w:r>
    </w:p>
    <w:p w14:paraId="7F33A7B8" w14:textId="4FAF2535" w:rsidR="00C912DA" w:rsidRDefault="00C912DA">
      <w:r w:rsidRPr="00C912DA">
        <w:rPr>
          <w:b/>
          <w:bCs/>
        </w:rPr>
        <w:t xml:space="preserve">Any Other Competent </w:t>
      </w:r>
      <w:r w:rsidR="007726CF" w:rsidRPr="00C912DA">
        <w:rPr>
          <w:b/>
          <w:bCs/>
        </w:rPr>
        <w:t>Business</w:t>
      </w:r>
      <w:r w:rsidRPr="00C912DA">
        <w:rPr>
          <w:b/>
          <w:bCs/>
        </w:rPr>
        <w:t xml:space="preserve">: </w:t>
      </w:r>
      <w:r>
        <w:t xml:space="preserve"> </w:t>
      </w:r>
      <w:r w:rsidR="00755D77">
        <w:t xml:space="preserve">CDT has requested </w:t>
      </w:r>
      <w:r w:rsidR="0056165D">
        <w:t xml:space="preserve">that a member of the CC join them as a liaison </w:t>
      </w:r>
      <w:r w:rsidR="00152DAE">
        <w:t xml:space="preserve">or possibly Board member. They meet </w:t>
      </w:r>
      <w:proofErr w:type="gramStart"/>
      <w:r w:rsidR="00152DAE">
        <w:t>every last</w:t>
      </w:r>
      <w:proofErr w:type="gramEnd"/>
      <w:r w:rsidR="00152DAE">
        <w:t xml:space="preserve"> Tuesday of the month and their AGM is in November. </w:t>
      </w:r>
      <w:r w:rsidR="00C26CCA">
        <w:t>JOD</w:t>
      </w:r>
      <w:r w:rsidR="00152DAE">
        <w:t xml:space="preserve"> asked for expressions of interest.</w:t>
      </w:r>
      <w:r w:rsidR="0035720F">
        <w:t xml:space="preserve"> </w:t>
      </w:r>
      <w:r w:rsidR="006C23C5">
        <w:t xml:space="preserve">CDT </w:t>
      </w:r>
      <w:r w:rsidR="0000093F">
        <w:t>ha</w:t>
      </w:r>
      <w:r w:rsidR="0035720F">
        <w:t>ve also asked for</w:t>
      </w:r>
      <w:r w:rsidR="0000093F">
        <w:t xml:space="preserve"> the</w:t>
      </w:r>
      <w:r w:rsidR="0035720F">
        <w:t xml:space="preserve"> involvement of a resident from Monarch’s Way. </w:t>
      </w:r>
    </w:p>
    <w:p w14:paraId="7DD31838" w14:textId="0D568C34" w:rsidR="000A74EC" w:rsidRDefault="000A74EC">
      <w:r>
        <w:t>JS asked what the mechanism is for raising issues brought to the community council’s attentio</w:t>
      </w:r>
      <w:r w:rsidR="00A54C0D">
        <w:t xml:space="preserve">n with the council. </w:t>
      </w:r>
      <w:r w:rsidR="00C345AA">
        <w:t xml:space="preserve">JOD has a list of Heads of Service who can be contacted. Some members have also used the council website. </w:t>
      </w:r>
      <w:r w:rsidR="003F6209">
        <w:t>The committee discussed making the public aware of the work of the Community Council and the difference between the CDT and CC.</w:t>
      </w:r>
    </w:p>
    <w:p w14:paraId="2B01F6D7" w14:textId="5422A6C8" w:rsidR="003F1306" w:rsidRDefault="00451A5F">
      <w:r w:rsidRPr="00451A5F">
        <w:rPr>
          <w:b/>
          <w:bCs/>
        </w:rPr>
        <w:t>Date of next meeting:</w:t>
      </w:r>
      <w:r>
        <w:t xml:space="preserve"> 9</w:t>
      </w:r>
      <w:r w:rsidRPr="00451A5F">
        <w:rPr>
          <w:vertAlign w:val="superscript"/>
        </w:rPr>
        <w:t>th</w:t>
      </w:r>
      <w:r>
        <w:t xml:space="preserve"> December 2025</w:t>
      </w:r>
    </w:p>
    <w:p w14:paraId="646B9274" w14:textId="77777777" w:rsidR="009C494D" w:rsidRDefault="009C494D"/>
    <w:p w14:paraId="26545BA5" w14:textId="77777777" w:rsidR="009C494D" w:rsidRDefault="009C494D"/>
    <w:p w14:paraId="4F896A47" w14:textId="77777777" w:rsidR="009C494D" w:rsidRDefault="009C494D"/>
    <w:p w14:paraId="6AFA402D" w14:textId="77777777" w:rsidR="009C494D" w:rsidRDefault="009C494D"/>
    <w:p w14:paraId="5E69828A" w14:textId="77777777" w:rsidR="009C494D" w:rsidRDefault="009C494D"/>
    <w:p w14:paraId="74EA973D" w14:textId="77777777" w:rsidR="009C494D" w:rsidRDefault="009C494D"/>
    <w:p w14:paraId="5EEAA9FB" w14:textId="77777777" w:rsidR="009C494D" w:rsidRDefault="009C494D"/>
    <w:p w14:paraId="58582999" w14:textId="77777777" w:rsidR="009C494D" w:rsidRDefault="009C494D"/>
    <w:p w14:paraId="5FCF7631" w14:textId="4F360F89" w:rsidR="009C494D" w:rsidRPr="009C494D" w:rsidRDefault="009C494D">
      <w:pPr>
        <w:rPr>
          <w:b/>
          <w:bCs/>
        </w:rPr>
      </w:pPr>
      <w:r w:rsidRPr="009C494D">
        <w:rPr>
          <w:b/>
          <w:bCs/>
        </w:rPr>
        <w:lastRenderedPageBreak/>
        <w:t>APPENDIX 1.</w:t>
      </w:r>
    </w:p>
    <w:p w14:paraId="45314DD1" w14:textId="77777777" w:rsidR="009C494D" w:rsidRDefault="009C494D" w:rsidP="009C494D">
      <w:pPr>
        <w:spacing w:line="240" w:lineRule="auto"/>
      </w:pPr>
      <w:r>
        <w:t>POLICE SCOTLAND</w:t>
      </w:r>
    </w:p>
    <w:p w14:paraId="0F832F42" w14:textId="77777777" w:rsidR="009C494D" w:rsidRPr="004F7E6C" w:rsidRDefault="009C494D" w:rsidP="009C494D">
      <w:pPr>
        <w:spacing w:after="0" w:line="240" w:lineRule="auto"/>
      </w:pPr>
      <w:r w:rsidRPr="004F7E6C">
        <w:t>Below is small breakdown from 15/10 – 10/11/2025</w:t>
      </w:r>
    </w:p>
    <w:p w14:paraId="36B8B2C5" w14:textId="77777777" w:rsidR="009C494D" w:rsidRPr="004F7E6C" w:rsidRDefault="009C494D" w:rsidP="009C494D">
      <w:pPr>
        <w:spacing w:after="0" w:line="240" w:lineRule="auto"/>
      </w:pPr>
      <w:r w:rsidRPr="004F7E6C">
        <w:t>94 incidents</w:t>
      </w:r>
    </w:p>
    <w:p w14:paraId="66AF0775" w14:textId="77777777" w:rsidR="009C494D" w:rsidRPr="004F7E6C" w:rsidRDefault="009C494D" w:rsidP="009C494D">
      <w:pPr>
        <w:spacing w:after="0" w:line="240" w:lineRule="auto"/>
      </w:pPr>
      <w:r w:rsidRPr="004F7E6C">
        <w:t>10 duplicates</w:t>
      </w:r>
    </w:p>
    <w:p w14:paraId="63BDEFD0" w14:textId="77777777" w:rsidR="009C494D" w:rsidRPr="004F7E6C" w:rsidRDefault="009C494D" w:rsidP="009C494D">
      <w:pPr>
        <w:spacing w:after="0" w:line="240" w:lineRule="auto"/>
      </w:pPr>
      <w:r w:rsidRPr="004F7E6C">
        <w:t>8 calls to library building re faulty alarm system</w:t>
      </w:r>
    </w:p>
    <w:p w14:paraId="08A5F660" w14:textId="77777777" w:rsidR="009C494D" w:rsidRPr="004F7E6C" w:rsidRDefault="009C494D" w:rsidP="009C494D">
      <w:pPr>
        <w:spacing w:after="0" w:line="240" w:lineRule="auto"/>
      </w:pPr>
      <w:r w:rsidRPr="004F7E6C">
        <w:t>Number of calls comprise concern for welfares (8), domestic related incidents (17)</w:t>
      </w:r>
    </w:p>
    <w:p w14:paraId="61E9855C" w14:textId="77777777" w:rsidR="009C494D" w:rsidRPr="004F7E6C" w:rsidRDefault="009C494D" w:rsidP="009C494D">
      <w:pPr>
        <w:spacing w:after="0" w:line="240" w:lineRule="auto"/>
      </w:pPr>
      <w:r w:rsidRPr="004F7E6C">
        <w:t>No reported thefts</w:t>
      </w:r>
    </w:p>
    <w:p w14:paraId="56ADF502" w14:textId="77777777" w:rsidR="009C494D" w:rsidRPr="004F7E6C" w:rsidRDefault="009C494D" w:rsidP="009C494D">
      <w:pPr>
        <w:spacing w:after="0" w:line="240" w:lineRule="auto"/>
      </w:pPr>
      <w:r w:rsidRPr="004F7E6C">
        <w:t>One incident involving kids throwing things around at Parkhead PS – no damage. No other youth ASB.</w:t>
      </w:r>
    </w:p>
    <w:p w14:paraId="6A9D3EB7" w14:textId="77777777" w:rsidR="009C494D" w:rsidRPr="004F7E6C" w:rsidRDefault="009C494D" w:rsidP="009C494D">
      <w:pPr>
        <w:spacing w:after="0" w:line="240" w:lineRule="auto"/>
      </w:pPr>
      <w:r w:rsidRPr="004F7E6C">
        <w:t>No housebreakings or vehicle thefts.</w:t>
      </w:r>
    </w:p>
    <w:p w14:paraId="2D7BEF63" w14:textId="77777777" w:rsidR="009C494D" w:rsidRPr="004F7E6C" w:rsidRDefault="009C494D" w:rsidP="009C494D">
      <w:pPr>
        <w:spacing w:after="0" w:line="240" w:lineRule="auto"/>
      </w:pPr>
      <w:r w:rsidRPr="004F7E6C">
        <w:t>3 road traffic collisions in Harburn area</w:t>
      </w:r>
    </w:p>
    <w:p w14:paraId="069B7AF1" w14:textId="77777777" w:rsidR="009C494D" w:rsidRPr="004F7E6C" w:rsidRDefault="009C494D" w:rsidP="009C494D">
      <w:pPr>
        <w:spacing w:after="0" w:line="240" w:lineRule="auto"/>
      </w:pPr>
      <w:r w:rsidRPr="004F7E6C">
        <w:t>Joint presentations to all pupils at West Calder High School with SFRS re firework/bonfire safety etc</w:t>
      </w:r>
    </w:p>
    <w:p w14:paraId="24B2F6A8" w14:textId="77777777" w:rsidR="009C494D" w:rsidRDefault="009C494D" w:rsidP="009C494D">
      <w:pPr>
        <w:spacing w:after="0" w:line="240" w:lineRule="auto"/>
      </w:pPr>
    </w:p>
    <w:p w14:paraId="15C81817" w14:textId="49177A13" w:rsidR="009C494D" w:rsidRPr="004F7E6C" w:rsidRDefault="009C494D" w:rsidP="009C494D">
      <w:pPr>
        <w:spacing w:after="0" w:line="240" w:lineRule="auto"/>
      </w:pPr>
      <w:hyperlink r:id="rId8" w:tooltip="Protected by Outlook: https://www.scotland.police.uk/what-s-happening/news/2025/october/illegal-fireworks-recovered-in-west-lothian/. Click or tap to follow the link." w:history="1">
        <w:r w:rsidRPr="004F7E6C">
          <w:rPr>
            <w:rStyle w:val="Hyperlink"/>
          </w:rPr>
          <w:t>Illegal fireworks recovered in West Lothian - Police Scotland</w:t>
        </w:r>
      </w:hyperlink>
      <w:r w:rsidRPr="004F7E6C">
        <w:t> – just outside West Calder but would have made a significant difference throughout West Lothian over the last week or so. 200kg of fireworks seized with a value between £70,000-£100,000.</w:t>
      </w:r>
    </w:p>
    <w:p w14:paraId="34D925BC" w14:textId="77777777" w:rsidR="009C494D" w:rsidRDefault="009C494D"/>
    <w:p w14:paraId="785BFA84" w14:textId="77777777" w:rsidR="009C494D" w:rsidRPr="00C912DA" w:rsidRDefault="009C494D"/>
    <w:sectPr w:rsidR="009C494D" w:rsidRPr="00C912D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BFE6" w14:textId="77777777" w:rsidR="00D25239" w:rsidRDefault="00D25239" w:rsidP="003B59CB">
      <w:pPr>
        <w:spacing w:after="0" w:line="240" w:lineRule="auto"/>
      </w:pPr>
      <w:r>
        <w:separator/>
      </w:r>
    </w:p>
  </w:endnote>
  <w:endnote w:type="continuationSeparator" w:id="0">
    <w:p w14:paraId="78673F79" w14:textId="77777777" w:rsidR="00D25239" w:rsidRDefault="00D25239" w:rsidP="003B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FBED" w14:textId="4D61E5F0" w:rsidR="00451A5F" w:rsidRDefault="00356A9E">
    <w:pPr>
      <w:pStyle w:val="Footer"/>
    </w:pPr>
    <w:r>
      <w:t>Issue Date:</w:t>
    </w:r>
  </w:p>
  <w:p w14:paraId="1E952E85" w14:textId="2380068B" w:rsidR="00356A9E" w:rsidRDefault="00356A9E">
    <w:pPr>
      <w:pStyle w:val="Footer"/>
    </w:pPr>
    <w:r>
      <w:t>West Calder and Harburn Community Council, Dickson Street, West Calder EH55 8DZ Telephone</w:t>
    </w:r>
    <w:r w:rsidR="00BD1B0E">
      <w:t>: 01506 871278</w:t>
    </w:r>
  </w:p>
  <w:p w14:paraId="23269874" w14:textId="77777777" w:rsidR="00451A5F" w:rsidRDefault="00451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A561" w14:textId="77777777" w:rsidR="00D25239" w:rsidRDefault="00D25239" w:rsidP="003B59CB">
      <w:pPr>
        <w:spacing w:after="0" w:line="240" w:lineRule="auto"/>
      </w:pPr>
      <w:r>
        <w:separator/>
      </w:r>
    </w:p>
  </w:footnote>
  <w:footnote w:type="continuationSeparator" w:id="0">
    <w:p w14:paraId="6566E805" w14:textId="77777777" w:rsidR="00D25239" w:rsidRDefault="00D25239" w:rsidP="003B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8627" w14:textId="031392DA" w:rsidR="003B59CB" w:rsidRPr="003B59CB" w:rsidRDefault="003B59CB">
    <w:pPr>
      <w:pStyle w:val="Header"/>
      <w:rPr>
        <w:b/>
        <w:bCs/>
        <w:u w:val="single"/>
      </w:rPr>
    </w:pPr>
    <w:r w:rsidRPr="003B59CB">
      <w:rPr>
        <w:b/>
        <w:bCs/>
        <w:u w:val="single"/>
      </w:rPr>
      <w:t>Minutes of West Calder and Harburn Community Council 11/11/2025</w:t>
    </w:r>
  </w:p>
  <w:p w14:paraId="596B68E8" w14:textId="77777777" w:rsidR="003B59CB" w:rsidRDefault="003B5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3333"/>
    <w:multiLevelType w:val="hybridMultilevel"/>
    <w:tmpl w:val="F0569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0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CB"/>
    <w:rsid w:val="0000093F"/>
    <w:rsid w:val="00027E1A"/>
    <w:rsid w:val="000400D5"/>
    <w:rsid w:val="00075F77"/>
    <w:rsid w:val="000A237B"/>
    <w:rsid w:val="000A74EC"/>
    <w:rsid w:val="000D08E9"/>
    <w:rsid w:val="000F520E"/>
    <w:rsid w:val="001143DB"/>
    <w:rsid w:val="00151027"/>
    <w:rsid w:val="00152DAE"/>
    <w:rsid w:val="00153421"/>
    <w:rsid w:val="0016631B"/>
    <w:rsid w:val="001B52FF"/>
    <w:rsid w:val="001C2A34"/>
    <w:rsid w:val="002213E5"/>
    <w:rsid w:val="002712EB"/>
    <w:rsid w:val="002D3EF2"/>
    <w:rsid w:val="002D4103"/>
    <w:rsid w:val="002E7682"/>
    <w:rsid w:val="002F013F"/>
    <w:rsid w:val="00356A9E"/>
    <w:rsid w:val="0035720F"/>
    <w:rsid w:val="00375916"/>
    <w:rsid w:val="003B59CB"/>
    <w:rsid w:val="003E4B22"/>
    <w:rsid w:val="003F1306"/>
    <w:rsid w:val="003F58D9"/>
    <w:rsid w:val="003F6209"/>
    <w:rsid w:val="00435DCC"/>
    <w:rsid w:val="00451A5F"/>
    <w:rsid w:val="004577AE"/>
    <w:rsid w:val="0047125F"/>
    <w:rsid w:val="00475C6B"/>
    <w:rsid w:val="004820D1"/>
    <w:rsid w:val="00485896"/>
    <w:rsid w:val="004F7BF0"/>
    <w:rsid w:val="00501E4A"/>
    <w:rsid w:val="00505D9F"/>
    <w:rsid w:val="00543536"/>
    <w:rsid w:val="0056165D"/>
    <w:rsid w:val="005834DB"/>
    <w:rsid w:val="005C60C0"/>
    <w:rsid w:val="00696825"/>
    <w:rsid w:val="006C074D"/>
    <w:rsid w:val="006C23C5"/>
    <w:rsid w:val="006E62A6"/>
    <w:rsid w:val="006F29FA"/>
    <w:rsid w:val="006F5768"/>
    <w:rsid w:val="0073462D"/>
    <w:rsid w:val="00755D77"/>
    <w:rsid w:val="007603D0"/>
    <w:rsid w:val="00760F13"/>
    <w:rsid w:val="007726CF"/>
    <w:rsid w:val="00810287"/>
    <w:rsid w:val="008106E1"/>
    <w:rsid w:val="00817DC4"/>
    <w:rsid w:val="00825FA6"/>
    <w:rsid w:val="008C13C8"/>
    <w:rsid w:val="008D0860"/>
    <w:rsid w:val="008E5853"/>
    <w:rsid w:val="00911D96"/>
    <w:rsid w:val="009536EB"/>
    <w:rsid w:val="009709E6"/>
    <w:rsid w:val="009751E2"/>
    <w:rsid w:val="00975220"/>
    <w:rsid w:val="009B4498"/>
    <w:rsid w:val="009C494D"/>
    <w:rsid w:val="009C7B04"/>
    <w:rsid w:val="009D1610"/>
    <w:rsid w:val="009E1F60"/>
    <w:rsid w:val="009F3DFA"/>
    <w:rsid w:val="00A10403"/>
    <w:rsid w:val="00A54C0D"/>
    <w:rsid w:val="00AA4B16"/>
    <w:rsid w:val="00B0713C"/>
    <w:rsid w:val="00B260DB"/>
    <w:rsid w:val="00B43742"/>
    <w:rsid w:val="00B51AB0"/>
    <w:rsid w:val="00B70FF2"/>
    <w:rsid w:val="00B90564"/>
    <w:rsid w:val="00B95B4F"/>
    <w:rsid w:val="00B9703D"/>
    <w:rsid w:val="00BA6679"/>
    <w:rsid w:val="00BC5627"/>
    <w:rsid w:val="00BD1B0E"/>
    <w:rsid w:val="00BE317D"/>
    <w:rsid w:val="00C25916"/>
    <w:rsid w:val="00C26CCA"/>
    <w:rsid w:val="00C345AA"/>
    <w:rsid w:val="00C912DA"/>
    <w:rsid w:val="00C9282D"/>
    <w:rsid w:val="00D134D2"/>
    <w:rsid w:val="00D147FF"/>
    <w:rsid w:val="00D25239"/>
    <w:rsid w:val="00D27B81"/>
    <w:rsid w:val="00D471BE"/>
    <w:rsid w:val="00DB5338"/>
    <w:rsid w:val="00DC11E9"/>
    <w:rsid w:val="00DC4D42"/>
    <w:rsid w:val="00DF3485"/>
    <w:rsid w:val="00E51E2D"/>
    <w:rsid w:val="00E52926"/>
    <w:rsid w:val="00ED22C7"/>
    <w:rsid w:val="00ED7C3F"/>
    <w:rsid w:val="00F231AC"/>
    <w:rsid w:val="00F3310D"/>
    <w:rsid w:val="00F64750"/>
    <w:rsid w:val="00F83C88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5234"/>
  <w15:chartTrackingRefBased/>
  <w15:docId w15:val="{CF8CFCED-48F2-4C72-9754-F4AD2E23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9CB"/>
  </w:style>
  <w:style w:type="paragraph" w:styleId="Footer">
    <w:name w:val="footer"/>
    <w:basedOn w:val="Normal"/>
    <w:link w:val="FooterChar"/>
    <w:uiPriority w:val="99"/>
    <w:unhideWhenUsed/>
    <w:rsid w:val="003B5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9CB"/>
  </w:style>
  <w:style w:type="character" w:styleId="Hyperlink">
    <w:name w:val="Hyperlink"/>
    <w:uiPriority w:val="99"/>
    <w:unhideWhenUsed/>
    <w:rsid w:val="009C494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scotland.police.uk%2Fwhat-s-happening%2Fnews%2F2025%2Foctober%2Fillegal-fireworks-recovered-in-west-lothian%2F&amp;data=05%7C02%7C%7Cca48b3b24b2342d24a3208de20437400%7C84df9e7fe9f640afb435aaaaaaaaaaaa%7C1%7C0%7C638983671231540323%7CUnknown%7CTWFpbGZsb3d8eyJFbXB0eU1hcGkiOnRydWUsIlYiOiIwLjAuMDAwMCIsIlAiOiJXaW4zMiIsIkFOIjoiTWFpbCIsIldUIjoyfQ%3D%3D%7C0%7C%7C%7C&amp;sdata=CGYNZFuPPnCJOUhi6jWasiaNCNjrHRlZ5lDgzDN15n4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coins.westlothian.gov.uk%2FAgenda.asp%3Fmeetingid%3D9620&amp;data=05%7C02%7C%7Cb5f2fc6bb03a4ab8e2e308dc42c289b1%7C84df9e7fe9f640afb435aaaaaaaaaaaa%7C1%7C0%7C638458650503244543%7CUnknown%7CTWFpbGZsb3d8eyJWIjoiMC4wLjAwMDAiLCJQIjoiV2luMzIiLCJBTiI6Ik1haWwiLCJXVCI6Mn0%3D%7C0%7C%7C%7C&amp;sdata=rlYvO5sNEPSBTnZrMn4Fvs5RK1Nh8oxP3Evh6sNx9I8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Murray</dc:creator>
  <cp:keywords/>
  <dc:description/>
  <cp:lastModifiedBy>Joan O'Donnell</cp:lastModifiedBy>
  <cp:revision>2</cp:revision>
  <cp:lastPrinted>2025-11-12T12:14:00Z</cp:lastPrinted>
  <dcterms:created xsi:type="dcterms:W3CDTF">2025-11-20T16:22:00Z</dcterms:created>
  <dcterms:modified xsi:type="dcterms:W3CDTF">2025-11-20T16:22:00Z</dcterms:modified>
</cp:coreProperties>
</file>